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e9c4c" w14:textId="c8e9c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"Қылмыстық 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бiтiрушi кәмелетке толмағандар үшiн жұмыс орындарына квота белгiлеу туралы" Кентау қаласы әкiмдiгiнiң 2013 жылғы 8 мамырдағы № 180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Кентау қаласы әкiмдiгiнiң 2016 жылғы 13 сәуірдегі № 88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37-бабы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Кентау қаласы әкімдігінің 2013 жылғы 8 мамырдағы № 180 "Қылмыстық 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бiтiрушi кәмелетке толмағандар үшiн жұмыс орындарына квота белгiлеу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2296 тіркелген, 2013 жылғы 15 маусымдағы "Кентау шұғыласы" "Кентау"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Кентау қаласы әкімінің орынбасары Б.Кнатовқа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Кентау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Ә.Мақұлбаев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