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43570" w14:textId="fd435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ауданы Мұқыр ауылдық округі әкімінің 2016 жылғы 17 мамырдағы № 26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Мұқыр ауылдық округі әкімінің 2016 жылғы 03 мамырдағы № 22 "Мұқыр ауылдық округіне қарасты "Бекасыл" шаруа қожалығына шектеу іс шараларын белгілеу туралы" (нормативтік құқықтық актілерді мемлекеттік тіркеу тізілімінде № 3514 болып тіркелген, 2016 жылы 12 мамырда "Қызылқоға"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Мұқыр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Әбдуалиев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