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27e2" w14:textId="ed82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2016 жылғы 22 маусымдағы № 3-11 шешімі. Күші жойылды - Атырау облысы Жылыой аудандық мәслихатының 2023 жылғы 19 мамырдағы № 3-6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19.05.2023 № </w:t>
      </w:r>
      <w:r>
        <w:rPr>
          <w:rFonts w:ascii="Times New Roman"/>
          <w:b w:val="false"/>
          <w:i w:val="false"/>
          <w:color w:val="ff0000"/>
          <w:sz w:val="28"/>
        </w:rPr>
        <w:t>3-6</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10" w:id="1"/>
    <w:p>
      <w:pPr>
        <w:spacing w:after="0"/>
        <w:ind w:left="0"/>
        <w:jc w:val="both"/>
      </w:pPr>
      <w:r>
        <w:rPr>
          <w:rFonts w:ascii="Times New Roman"/>
          <w:b w:val="false"/>
          <w:i w:val="false"/>
          <w:color w:val="000000"/>
          <w:sz w:val="28"/>
        </w:rPr>
        <w:t>
      1. Қоса беріліп отырған "Жылыой ауданы мәслихатының аппараты" мемлекеттік мекемесінің Ережесі бекітілсін.</w:t>
      </w:r>
    </w:p>
    <w:bookmarkEnd w:id="1"/>
    <w:bookmarkStart w:name="z11" w:id="2"/>
    <w:p>
      <w:pPr>
        <w:spacing w:after="0"/>
        <w:ind w:left="0"/>
        <w:jc w:val="both"/>
      </w:pPr>
      <w:r>
        <w:rPr>
          <w:rFonts w:ascii="Times New Roman"/>
          <w:b w:val="false"/>
          <w:i w:val="false"/>
          <w:color w:val="000000"/>
          <w:sz w:val="28"/>
        </w:rPr>
        <w:t xml:space="preserve">
      2. 2015 жылғы 18 қыркүйектегі № 32-2 ""Жылыой ауданы мәслихатының аппараты" мемлекеттік мекемесінің Ережесін бекіту туралы" (нормативтік құқықтық актілерді мемлекеттік тіркеу тізілімінде № 3311 болып тіркелген, 2015 жылғы 22 қазандағы № 42 "Кең Жылой"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12" w:id="3"/>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экология, ауылшаруашылығы, агроөнеркәсіп, заңдылықты сақтау, құқық тәртібі және депутаттық этика мәселелері жөніндегі тұрақты комиссиясына (Т. Майлыбаев) жүктелсін. </w:t>
      </w:r>
    </w:p>
    <w:bookmarkEnd w:id="3"/>
    <w:bookmarkStart w:name="z13" w:id="4"/>
    <w:p>
      <w:pPr>
        <w:spacing w:after="0"/>
        <w:ind w:left="0"/>
        <w:jc w:val="both"/>
      </w:pPr>
      <w:r>
        <w:rPr>
          <w:rFonts w:ascii="Times New Roman"/>
          <w:b w:val="false"/>
          <w:i w:val="false"/>
          <w:color w:val="000000"/>
          <w:sz w:val="28"/>
        </w:rPr>
        <w:t>
      4. Осы шешім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ІІІ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Жұмағалиева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22 маусымдағы № 3-11 шешімімен бекітілген </w:t>
            </w:r>
          </w:p>
        </w:tc>
      </w:tr>
    </w:tbl>
    <w:bookmarkStart w:name="z73" w:id="5"/>
    <w:p>
      <w:pPr>
        <w:spacing w:after="0"/>
        <w:ind w:left="0"/>
        <w:jc w:val="left"/>
      </w:pPr>
      <w:r>
        <w:rPr>
          <w:rFonts w:ascii="Times New Roman"/>
          <w:b/>
          <w:i w:val="false"/>
          <w:color w:val="000000"/>
        </w:rPr>
        <w:t xml:space="preserve"> "Жылыой ауданы мәслихатының аппараты" мемлекеттік мекемесінің Ережесі</w:t>
      </w:r>
    </w:p>
    <w:bookmarkEnd w:id="5"/>
    <w:bookmarkStart w:name="z74" w:id="6"/>
    <w:p>
      <w:pPr>
        <w:spacing w:after="0"/>
        <w:ind w:left="0"/>
        <w:jc w:val="left"/>
      </w:pPr>
      <w:r>
        <w:rPr>
          <w:rFonts w:ascii="Times New Roman"/>
          <w:b/>
          <w:i w:val="false"/>
          <w:color w:val="000000"/>
        </w:rPr>
        <w:t xml:space="preserve"> 1. Жалпы ережелер</w:t>
      </w:r>
    </w:p>
    <w:bookmarkEnd w:id="6"/>
    <w:bookmarkStart w:name="z75" w:id="7"/>
    <w:p>
      <w:pPr>
        <w:spacing w:after="0"/>
        <w:ind w:left="0"/>
        <w:jc w:val="both"/>
      </w:pPr>
      <w:r>
        <w:rPr>
          <w:rFonts w:ascii="Times New Roman"/>
          <w:b w:val="false"/>
          <w:i w:val="false"/>
          <w:color w:val="000000"/>
          <w:sz w:val="28"/>
        </w:rPr>
        <w:t>
      1. "Жылыой ауданы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76"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77" w:id="9"/>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78"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79"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80"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81"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82" w:id="14"/>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4"/>
    <w:bookmarkStart w:name="z83" w:id="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Жылыой ауданы, Құлсары қаласы, Махамбет даңғылы 26, пошталық индекс: 060100.</w:t>
      </w:r>
    </w:p>
    <w:bookmarkEnd w:id="15"/>
    <w:bookmarkStart w:name="z84" w:id="16"/>
    <w:p>
      <w:pPr>
        <w:spacing w:after="0"/>
        <w:ind w:left="0"/>
        <w:jc w:val="both"/>
      </w:pPr>
      <w:r>
        <w:rPr>
          <w:rFonts w:ascii="Times New Roman"/>
          <w:b w:val="false"/>
          <w:i w:val="false"/>
          <w:color w:val="000000"/>
          <w:sz w:val="28"/>
        </w:rPr>
        <w:t>
      10. Мемлекеттік органның толық атауы:</w:t>
      </w:r>
    </w:p>
    <w:bookmarkEnd w:id="16"/>
    <w:bookmarkStart w:name="z85" w:id="17"/>
    <w:p>
      <w:pPr>
        <w:spacing w:after="0"/>
        <w:ind w:left="0"/>
        <w:jc w:val="both"/>
      </w:pPr>
      <w:r>
        <w:rPr>
          <w:rFonts w:ascii="Times New Roman"/>
          <w:b w:val="false"/>
          <w:i w:val="false"/>
          <w:color w:val="000000"/>
          <w:sz w:val="28"/>
        </w:rPr>
        <w:t>
      1) мемлекеттік тілде - "Жылыой ауданы мәслихатының аппараты" мемлекеттік мекемесі;</w:t>
      </w:r>
    </w:p>
    <w:bookmarkEnd w:id="17"/>
    <w:bookmarkStart w:name="z86" w:id="18"/>
    <w:p>
      <w:pPr>
        <w:spacing w:after="0"/>
        <w:ind w:left="0"/>
        <w:jc w:val="both"/>
      </w:pPr>
      <w:r>
        <w:rPr>
          <w:rFonts w:ascii="Times New Roman"/>
          <w:b w:val="false"/>
          <w:i w:val="false"/>
          <w:color w:val="000000"/>
          <w:sz w:val="28"/>
        </w:rPr>
        <w:t>
      2) орыс тілінде – государственное учреждение "Аппарат маслихата Жылыойского района".</w:t>
      </w:r>
    </w:p>
    <w:bookmarkEnd w:id="18"/>
    <w:bookmarkStart w:name="z87" w:id="19"/>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9"/>
    <w:bookmarkStart w:name="z88" w:id="20"/>
    <w:p>
      <w:pPr>
        <w:spacing w:after="0"/>
        <w:ind w:left="0"/>
        <w:jc w:val="both"/>
      </w:pPr>
      <w:r>
        <w:rPr>
          <w:rFonts w:ascii="Times New Roman"/>
          <w:b w:val="false"/>
          <w:i w:val="false"/>
          <w:color w:val="000000"/>
          <w:sz w:val="28"/>
        </w:rPr>
        <w:t>
      12. Мәслихат аппаратының қызметін каржыландыру жергілікті бюджет есебінен жүзеге асырылады.</w:t>
      </w:r>
    </w:p>
    <w:bookmarkEnd w:id="20"/>
    <w:bookmarkStart w:name="z89" w:id="21"/>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21"/>
    <w:bookmarkStart w:name="z90" w:id="22"/>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
    <w:bookmarkStart w:name="z91"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92" w:id="24"/>
    <w:p>
      <w:pPr>
        <w:spacing w:after="0"/>
        <w:ind w:left="0"/>
        <w:jc w:val="both"/>
      </w:pPr>
      <w:r>
        <w:rPr>
          <w:rFonts w:ascii="Times New Roman"/>
          <w:b w:val="false"/>
          <w:i w:val="false"/>
          <w:color w:val="000000"/>
          <w:sz w:val="28"/>
        </w:rPr>
        <w:t>
      14. Мәслихат аппараты миссиясы: Жылыой аудандық мәслихатының, оның органдары мен депутаттарының қызметін қамтамасыз ету.</w:t>
      </w:r>
    </w:p>
    <w:bookmarkEnd w:id="24"/>
    <w:bookmarkStart w:name="z93" w:id="25"/>
    <w:p>
      <w:pPr>
        <w:spacing w:after="0"/>
        <w:ind w:left="0"/>
        <w:jc w:val="both"/>
      </w:pPr>
      <w:r>
        <w:rPr>
          <w:rFonts w:ascii="Times New Roman"/>
          <w:b w:val="false"/>
          <w:i w:val="false"/>
          <w:color w:val="000000"/>
          <w:sz w:val="28"/>
        </w:rPr>
        <w:t>
      15. Міндеттері: Жылыой аудандық мәслихатының ұйымдық және сессиялық қызметін қамтамасыз ету.</w:t>
      </w:r>
    </w:p>
    <w:bookmarkEnd w:id="25"/>
    <w:bookmarkStart w:name="z94" w:id="26"/>
    <w:p>
      <w:pPr>
        <w:spacing w:after="0"/>
        <w:ind w:left="0"/>
        <w:jc w:val="both"/>
      </w:pPr>
      <w:r>
        <w:rPr>
          <w:rFonts w:ascii="Times New Roman"/>
          <w:b w:val="false"/>
          <w:i w:val="false"/>
          <w:color w:val="000000"/>
          <w:sz w:val="28"/>
        </w:rPr>
        <w:t>
      16. Функциялары:</w:t>
      </w:r>
    </w:p>
    <w:bookmarkEnd w:id="26"/>
    <w:bookmarkStart w:name="z95" w:id="27"/>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p>
    <w:bookmarkEnd w:id="27"/>
    <w:bookmarkStart w:name="z96" w:id="28"/>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8"/>
    <w:bookmarkStart w:name="z97" w:id="29"/>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9"/>
    <w:bookmarkStart w:name="z98" w:id="30"/>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сын-ескертпелердің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30"/>
    <w:bookmarkStart w:name="z99" w:id="31"/>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31"/>
    <w:bookmarkStart w:name="z100" w:id="32"/>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p>
    <w:bookmarkEnd w:id="32"/>
    <w:bookmarkStart w:name="z101" w:id="33"/>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p>
    <w:bookmarkEnd w:id="33"/>
    <w:bookmarkStart w:name="z102" w:id="34"/>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4"/>
    <w:bookmarkStart w:name="z103" w:id="35"/>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5"/>
    <w:bookmarkStart w:name="z104" w:id="36"/>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6"/>
    <w:bookmarkStart w:name="z105" w:id="37"/>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7"/>
    <w:bookmarkStart w:name="z106" w:id="38"/>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8"/>
    <w:bookmarkStart w:name="z107" w:id="39"/>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9"/>
    <w:bookmarkStart w:name="z108" w:id="40"/>
    <w:p>
      <w:pPr>
        <w:spacing w:after="0"/>
        <w:ind w:left="0"/>
        <w:jc w:val="both"/>
      </w:pPr>
      <w:r>
        <w:rPr>
          <w:rFonts w:ascii="Times New Roman"/>
          <w:b w:val="false"/>
          <w:i w:val="false"/>
          <w:color w:val="000000"/>
          <w:sz w:val="28"/>
        </w:rPr>
        <w:t>
      17. Мәслихат аппараты Қазақстан Республикасының заңнамаларына сәйкес құқықтар мен міндеттерді жүзеге асырады.</w:t>
      </w:r>
    </w:p>
    <w:bookmarkEnd w:id="40"/>
    <w:bookmarkStart w:name="z109" w:id="41"/>
    <w:p>
      <w:pPr>
        <w:spacing w:after="0"/>
        <w:ind w:left="0"/>
        <w:jc w:val="left"/>
      </w:pPr>
      <w:r>
        <w:rPr>
          <w:rFonts w:ascii="Times New Roman"/>
          <w:b/>
          <w:i w:val="false"/>
          <w:color w:val="000000"/>
        </w:rPr>
        <w:t xml:space="preserve"> 3. Мемлекеттік органның қызметін ұйымдастыру</w:t>
      </w:r>
    </w:p>
    <w:bookmarkEnd w:id="41"/>
    <w:bookmarkStart w:name="z110" w:id="42"/>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42"/>
    <w:bookmarkStart w:name="z111" w:id="43"/>
    <w:p>
      <w:pPr>
        <w:spacing w:after="0"/>
        <w:ind w:left="0"/>
        <w:jc w:val="both"/>
      </w:pPr>
      <w:r>
        <w:rPr>
          <w:rFonts w:ascii="Times New Roman"/>
          <w:b w:val="false"/>
          <w:i w:val="false"/>
          <w:color w:val="000000"/>
          <w:sz w:val="28"/>
        </w:rPr>
        <w:t xml:space="preserve">
      19. Мәслихат хатшысын Қазақстан Республикасының заңнамаларына сәйкес қызметке тағайындайды және қызметтен босатады. </w:t>
      </w:r>
    </w:p>
    <w:bookmarkEnd w:id="43"/>
    <w:bookmarkStart w:name="z112" w:id="44"/>
    <w:p>
      <w:pPr>
        <w:spacing w:after="0"/>
        <w:ind w:left="0"/>
        <w:jc w:val="both"/>
      </w:pPr>
      <w:r>
        <w:rPr>
          <w:rFonts w:ascii="Times New Roman"/>
          <w:b w:val="false"/>
          <w:i w:val="false"/>
          <w:color w:val="000000"/>
          <w:sz w:val="28"/>
        </w:rPr>
        <w:t>
      20. Мәслихат хатшысының орынбасарлары болмайды.</w:t>
      </w:r>
    </w:p>
    <w:bookmarkEnd w:id="44"/>
    <w:bookmarkStart w:name="z113" w:id="45"/>
    <w:p>
      <w:pPr>
        <w:spacing w:after="0"/>
        <w:ind w:left="0"/>
        <w:jc w:val="both"/>
      </w:pPr>
      <w:r>
        <w:rPr>
          <w:rFonts w:ascii="Times New Roman"/>
          <w:b w:val="false"/>
          <w:i w:val="false"/>
          <w:color w:val="000000"/>
          <w:sz w:val="28"/>
        </w:rPr>
        <w:t>
      21. Мәслихат хатшысының өкілеттігі:</w:t>
      </w:r>
    </w:p>
    <w:bookmarkEnd w:id="45"/>
    <w:bookmarkStart w:name="z114" w:id="46"/>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46"/>
    <w:bookmarkStart w:name="z115" w:id="47"/>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47"/>
    <w:bookmarkStart w:name="z116" w:id="48"/>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48"/>
    <w:bookmarkStart w:name="z117" w:id="49"/>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49"/>
    <w:bookmarkStart w:name="z118" w:id="50"/>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0"/>
    <w:bookmarkStart w:name="z119" w:id="51"/>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1"/>
    <w:bookmarkStart w:name="z120" w:id="52"/>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2"/>
    <w:bookmarkStart w:name="z121" w:id="53"/>
    <w:p>
      <w:pPr>
        <w:spacing w:after="0"/>
        <w:ind w:left="0"/>
        <w:jc w:val="both"/>
      </w:pPr>
      <w:r>
        <w:rPr>
          <w:rFonts w:ascii="Times New Roman"/>
          <w:b w:val="false"/>
          <w:i w:val="false"/>
          <w:color w:val="000000"/>
          <w:sz w:val="28"/>
        </w:rPr>
        <w:t>
      8) өз құзыретiндегi мәселелер бойынша өкiмдер шығарады;</w:t>
      </w:r>
    </w:p>
    <w:bookmarkEnd w:id="53"/>
    <w:bookmarkStart w:name="z122" w:id="54"/>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үйлестiреді;</w:t>
      </w:r>
    </w:p>
    <w:bookmarkEnd w:id="54"/>
    <w:bookmarkStart w:name="z123" w:id="55"/>
    <w:p>
      <w:pPr>
        <w:spacing w:after="0"/>
        <w:ind w:left="0"/>
        <w:jc w:val="both"/>
      </w:pP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55"/>
    <w:bookmarkStart w:name="z124" w:id="56"/>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p>
    <w:bookmarkEnd w:id="56"/>
    <w:bookmarkStart w:name="z125" w:id="57"/>
    <w:p>
      <w:pPr>
        <w:spacing w:after="0"/>
        <w:ind w:left="0"/>
        <w:jc w:val="both"/>
      </w:pPr>
      <w:r>
        <w:rPr>
          <w:rFonts w:ascii="Times New Roman"/>
          <w:b w:val="false"/>
          <w:i w:val="false"/>
          <w:color w:val="000000"/>
          <w:sz w:val="28"/>
        </w:rPr>
        <w:t>
      12) мәслихат шешiмi бойынша өзге де мiндеттердi орындайды.</w:t>
      </w:r>
    </w:p>
    <w:bookmarkEnd w:id="57"/>
    <w:bookmarkStart w:name="z126" w:id="58"/>
    <w:p>
      <w:pPr>
        <w:spacing w:after="0"/>
        <w:ind w:left="0"/>
        <w:jc w:val="both"/>
      </w:pPr>
      <w:r>
        <w:rPr>
          <w:rFonts w:ascii="Times New Roman"/>
          <w:b w:val="false"/>
          <w:i w:val="false"/>
          <w:color w:val="000000"/>
          <w:sz w:val="28"/>
        </w:rPr>
        <w:t>
      Мәслихат хатшысы болмаған кезеңде оның өкілеттіктерін қолданыстағы заңнамаға сәйкес оны алмастыратын тұлға орындайды.</w:t>
      </w:r>
    </w:p>
    <w:bookmarkEnd w:id="58"/>
    <w:bookmarkStart w:name="z127" w:id="59"/>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9"/>
    <w:bookmarkStart w:name="z64" w:id="60"/>
    <w:p>
      <w:pPr>
        <w:spacing w:after="0"/>
        <w:ind w:left="0"/>
        <w:jc w:val="left"/>
      </w:pPr>
      <w:r>
        <w:rPr>
          <w:rFonts w:ascii="Times New Roman"/>
          <w:b/>
          <w:i w:val="false"/>
          <w:color w:val="000000"/>
        </w:rPr>
        <w:t xml:space="preserve"> 4. Мемлекеттік органның мүлкі</w:t>
      </w:r>
    </w:p>
    <w:bookmarkEnd w:id="60"/>
    <w:bookmarkStart w:name="z128" w:id="61"/>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61"/>
    <w:bookmarkStart w:name="z129" w:id="6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2"/>
    <w:bookmarkStart w:name="z130" w:id="63"/>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63"/>
    <w:bookmarkStart w:name="z131" w:id="64"/>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
    <w:bookmarkStart w:name="z69" w:id="65"/>
    <w:p>
      <w:pPr>
        <w:spacing w:after="0"/>
        <w:ind w:left="0"/>
        <w:jc w:val="left"/>
      </w:pPr>
      <w:r>
        <w:rPr>
          <w:rFonts w:ascii="Times New Roman"/>
          <w:b/>
          <w:i w:val="false"/>
          <w:color w:val="000000"/>
        </w:rPr>
        <w:t xml:space="preserve"> 5. Мемлекеттік органды қайта ұйымдастыру және тарату</w:t>
      </w:r>
    </w:p>
    <w:bookmarkEnd w:id="65"/>
    <w:bookmarkStart w:name="z132" w:id="66"/>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