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6b6" w14:textId="0f59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5 қаңтардағы № 1/1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Шарбақты ауданы әкімдігінің бұрын қабылданған, 2015 жылғы 21 мамырдағы "Шарбақты ауданы әкімдігінің атқарушы органдарының "Б" корпусындағы әкімшілік мемлекеттік қызметшілердің қызметін жыл сайын бағалау әдістемесін бекіту туралы" № 150/5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25 маусымдағы № 4542 болып тіркелді, 2015 жылғы 28 мамырдағы аудандық № 21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