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bd1e" w14:textId="554b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2015 жылғы 24 шілдедегі (V сайланған ХLVII кезекті сессиясы) "Қазақстан Республикасының жер заңнамасына сәйкес Павлодар облысы Успен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 № 261/47 шешімінің күші жойылды деп тану туралы</w:t>
      </w:r>
    </w:p>
    <w:p>
      <w:pPr>
        <w:spacing w:after="0"/>
        <w:ind w:left="0"/>
        <w:jc w:val="both"/>
      </w:pPr>
      <w:r>
        <w:rPr>
          <w:rFonts w:ascii="Times New Roman"/>
          <w:b w:val="false"/>
          <w:i w:val="false"/>
          <w:color w:val="000000"/>
          <w:sz w:val="28"/>
        </w:rPr>
        <w:t>Павлодар облысы Успен аудандық мәслихатының 2016 жылғы 16 ақпандағы № 306/55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43-1-бабына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w:t>
      </w:r>
      <w:r>
        <w:rPr>
          <w:rFonts w:ascii="Times New Roman"/>
          <w:b/>
          <w:i w:val="false"/>
          <w:color w:val="000000"/>
          <w:sz w:val="28"/>
        </w:rPr>
        <w:t>ЕД</w:t>
      </w:r>
      <w:r>
        <w:rPr>
          <w:rFonts w:ascii="Times New Roman"/>
          <w:b/>
          <w:i w:val="false"/>
          <w:color w:val="000000"/>
          <w:sz w:val="28"/>
        </w:rPr>
        <w:t>І:</w:t>
      </w:r>
      <w:r>
        <w:br/>
      </w:r>
      <w:r>
        <w:rPr>
          <w:rFonts w:ascii="Times New Roman"/>
          <w:b w:val="false"/>
          <w:i w:val="false"/>
          <w:color w:val="000000"/>
          <w:sz w:val="28"/>
        </w:rPr>
        <w:t>
      </w:t>
      </w:r>
      <w:r>
        <w:rPr>
          <w:rFonts w:ascii="Times New Roman"/>
          <w:b w:val="false"/>
          <w:i w:val="false"/>
          <w:color w:val="000000"/>
          <w:sz w:val="28"/>
        </w:rPr>
        <w:t xml:space="preserve">1. Успен аудандық мәслихатының 2015 жылғы 24 шілдедегі (V сайланған ХLVII кезекті сессиясы) "Қазақстан Республикасының жер заңнамасына сәйкес Павлодар облысы Успен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 № 261/4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4658 болып тіркелген, 2015 жылғы 22 тамыздағы № 33 "Аймақ ажары", 2015 жылғы 22 тамыздағы № 33 "Огни села" газеттерінде жарияланған).</w:t>
      </w:r>
      <w:r>
        <w:br/>
      </w:r>
      <w:r>
        <w:rPr>
          <w:rFonts w:ascii="Times New Roman"/>
          <w:b w:val="false"/>
          <w:i w:val="false"/>
          <w:color w:val="000000"/>
          <w:sz w:val="28"/>
        </w:rPr>
        <w:t>
      </w:t>
      </w:r>
      <w:r>
        <w:rPr>
          <w:rFonts w:ascii="Times New Roman"/>
          <w:b w:val="false"/>
          <w:i w:val="false"/>
          <w:color w:val="000000"/>
          <w:sz w:val="28"/>
        </w:rPr>
        <w:t>2. Осы шешім қол қойылған күннен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