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3eb" w14:textId="59b0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2015 жылғы 31 желтоқсандағы "2016 жылға арналған Успен ауданында қоғамдық жұмыстарды ұйымдастыру туралы" № 283/12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24 мамырдағы № 88/5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ауданы әкімдігінің 2015 жылғы 31 желтоқсандағы "2016 жылға арналған Успен ауданында қоғамдық жұмыстарды ұйымдастыру туралы" № 283/12 (Нормативтік құқықтық актілерді мемлекеттік тіркеу тізілімінде 2016 жылы 27 қаңтарда № 4909 болып тіркелген, "Аймақ ажары" газетінде 2016 жылғы 30 қаңтардағы № 4 нөмерінде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