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59f86" w14:textId="b259f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Қостанай облысы Қамысты ауданы мәслихатының 2016 жылғы 19 қаңтардағы № 424 шешімі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"Нормативтік құқықтық актілер туралы" 1998 жылғы 24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Қамысты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Қамысты аудандық мәслихатының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шешім қол қойылған күнінен бастап қолданысқа енгізіледі.</w:t>
      </w:r>
    </w:p>
    <w:bookmarkEnd w:id="0"/>
    <w:p>
      <w:pPr>
        <w:spacing w:after="0"/>
        <w:ind w:left="0"/>
        <w:jc w:val="both"/>
      </w:pPr>
      <w:r>
        <w:rPr>
          <w:rFonts w:ascii="Times New Roman"/>
          <w:b w:val="false"/>
          <w:i/>
          <w:color w:val="000000"/>
          <w:sz w:val="28"/>
        </w:rPr>
        <w:t>      Сессия төрагасы                            Б. Козлов</w:t>
      </w:r>
    </w:p>
    <w:p>
      <w:pPr>
        <w:spacing w:after="0"/>
        <w:ind w:left="0"/>
        <w:jc w:val="both"/>
      </w:pPr>
      <w:r>
        <w:rPr>
          <w:rFonts w:ascii="Times New Roman"/>
          <w:b w:val="false"/>
          <w:i/>
          <w:color w:val="000000"/>
          <w:sz w:val="28"/>
        </w:rPr>
        <w:t>      Қамысты аудандық</w:t>
      </w:r>
      <w:r>
        <w:br/>
      </w:r>
      <w:r>
        <w:rPr>
          <w:rFonts w:ascii="Times New Roman"/>
          <w:b w:val="false"/>
          <w:i w:val="false"/>
          <w:color w:val="000000"/>
          <w:sz w:val="28"/>
        </w:rPr>
        <w:t>
</w:t>
      </w:r>
      <w:r>
        <w:rPr>
          <w:rFonts w:ascii="Times New Roman"/>
          <w:b w:val="false"/>
          <w:i/>
          <w:color w:val="000000"/>
          <w:sz w:val="28"/>
        </w:rPr>
        <w:t>      мәслихатының хатшысы                       Б. Рахимжанов</w:t>
      </w:r>
    </w:p>
    <w:bookmarkStart w:name="z4"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2015 жылғы 19 қаңтардағы  </w:t>
      </w:r>
      <w:r>
        <w:br/>
      </w:r>
      <w:r>
        <w:rPr>
          <w:rFonts w:ascii="Times New Roman"/>
          <w:b w:val="false"/>
          <w:i w:val="false"/>
          <w:color w:val="000000"/>
          <w:sz w:val="28"/>
        </w:rPr>
        <w:t xml:space="preserve">
№ 424 шешіміне қосымша   </w:t>
      </w:r>
    </w:p>
    <w:bookmarkEnd w:id="1"/>
    <w:p>
      <w:pPr>
        <w:spacing w:after="0"/>
        <w:ind w:left="0"/>
        <w:jc w:val="left"/>
      </w:pPr>
      <w:r>
        <w:rPr>
          <w:rFonts w:ascii="Times New Roman"/>
          <w:b/>
          <w:i w:val="false"/>
          <w:color w:val="000000"/>
        </w:rPr>
        <w:t xml:space="preserve"> Қамысты аудандық мәслихатының күші жойылған кейбір шешімдерінің тізімі</w:t>
      </w:r>
    </w:p>
    <w:bookmarkStart w:name="z5" w:id="2"/>
    <w:p>
      <w:pPr>
        <w:spacing w:after="0"/>
        <w:ind w:left="0"/>
        <w:jc w:val="both"/>
      </w:pPr>
      <w:r>
        <w:rPr>
          <w:rFonts w:ascii="Times New Roman"/>
          <w:b w:val="false"/>
          <w:i w:val="false"/>
          <w:color w:val="000000"/>
          <w:sz w:val="28"/>
        </w:rPr>
        <w:t>
      1) Мәслихаттың 2014 жылғы 6 тамыздағы № 227 "Аудандық бюджет қаражаты есебінен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кемінде жиырма бес пайызға жоғарлатылған лауазымдық айлақақылар мен тарифтік ставкаларды белгілеу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5044 нөмірімен тіркелген, 2014 жылғы 29 тамызда "Қамысты жаңалықтары - Камыстинские новости" газетінде жарияланған);</w:t>
      </w:r>
      <w:r>
        <w:br/>
      </w:r>
      <w:r>
        <w:rPr>
          <w:rFonts w:ascii="Times New Roman"/>
          <w:b w:val="false"/>
          <w:i w:val="false"/>
          <w:color w:val="000000"/>
          <w:sz w:val="28"/>
        </w:rPr>
        <w:t>
</w:t>
      </w:r>
      <w:r>
        <w:rPr>
          <w:rFonts w:ascii="Times New Roman"/>
          <w:b w:val="false"/>
          <w:i w:val="false"/>
          <w:color w:val="000000"/>
          <w:sz w:val="28"/>
        </w:rPr>
        <w:t>
      2) Мәслихаттың 2015 жылғы 30 наурыздағы № 270 "Жер салығы базалық салық ставкаларының түзетулері және бірыңғай жер салығы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5520 нөмірімен тіркелген, 2015 жылғы 10 сәуірде "Қамысты жаңалықтары - Камыстинские новости" газетінде жарияланған).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