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14e3" w14:textId="e721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қоғамдық жұмыстарды ұйымдастыру туралы" әкімдіктің 2015 жылғы 9 желтоқсандағы № 383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2016 жылғы 11 мамырдағы № 161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"2016 жылға арналған қоғамдық жұмыстарды ұйымдастыру туралы" әкімдіктің 2015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6095 болып тіркелген, 2016 жылғы 14 қаңтарда № 2 "Авангард"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