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07a1" w14:textId="54d0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2014 жылғы 24 сәуірдегі № 88 "Аудандық бюджетінің қаражаты есебінен тарифтік ставкалар мен лауазымдық жалақыларын жиырма бес пайызға көтеруге құқығы бар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мамандардың лауазымдық тізімін анықтау туралы" қаулысына өзгеріс және толықтыру енгізу туралы" қаулысының күшін жою туралы</w:t>
      </w:r>
    </w:p>
    <w:p>
      <w:pPr>
        <w:spacing w:after="0"/>
        <w:ind w:left="0"/>
        <w:jc w:val="both"/>
      </w:pPr>
      <w:r>
        <w:rPr>
          <w:rFonts w:ascii="Times New Roman"/>
          <w:b w:val="false"/>
          <w:i w:val="false"/>
          <w:color w:val="000000"/>
          <w:sz w:val="28"/>
        </w:rPr>
        <w:t>Қостанай облысы Алтынсарин ауданы әкімдігінің 2016 жылғы 5 сәуірдегі № 45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21-1 бабына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Алтынсарин ауданы әкімдігінің 2014 жылғы 24 сәуірдегі </w:t>
      </w:r>
      <w:r>
        <w:rPr>
          <w:rFonts w:ascii="Times New Roman"/>
          <w:b w:val="false"/>
          <w:i w:val="false"/>
          <w:color w:val="000000"/>
          <w:sz w:val="28"/>
        </w:rPr>
        <w:t>№ 88</w:t>
      </w:r>
      <w:r>
        <w:rPr>
          <w:rFonts w:ascii="Times New Roman"/>
          <w:b w:val="false"/>
          <w:i w:val="false"/>
          <w:color w:val="000000"/>
          <w:sz w:val="28"/>
        </w:rPr>
        <w:t xml:space="preserve"> "Аудандық бюджетінің қаражаты есебінен тарифтік ставкалар мен лауазымдық жалақыларын жиырма бес пайызға көтеруге құқығы бар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мамандардың лауазымдық тізімін анықтау туралы" қаулысына өзгеріс және толықтыру енгізу туралы" қаулысының күшін жою туралы" қаулысының (Нормативтік құқықтық актілерді мемлекеттік тіркеу тізілімінде № 4772 болып тіркелген, 2014 жылғы 5 маусымда "Таза бұлақ – Чистый родник"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