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dffa" w14:textId="54ed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21 сәуірдегі № 431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өзін–өзі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 тізбеге сәйкес Рудный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оған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 әкімдігінің кейбір күші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жойылған қаулыларының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"Интернаттық ұйымдарды бітіруші кәмелетке толмағандар үшін жұмыс орындарына квота белгілеу туралы" 2012 жылғы 11 мамырдағы № 617 Рудный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9–2–213 болып тіркелген, 2012 жылғы 8 маусымда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"2016 жылы ақылы қоғамдық жұмыстарды ұйымдастыру туралы" 2015 жылғы 4 қарашадағы № 1594 Рудный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6026 болып тіркелген, 2015 жылғы 8 желтоқсанда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"2016 жылы халықтың нысаналы топтарын белгілеу туралы" 2015 жылғы 4 қарашадағы № 1595 Рудный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6027 болып тіркелген, 2015 жылғы 8 желтоқсанда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"Қылмыстық–атқару инспекциясы пробация қызметінің есебінде тұрған адамдар үшін, сондай–ақ бас бостандығынан айыру орындарынан босатылған адамдар үшін жұмыс орындарына квота белгілеу туралы" 2015 жылғы 7 желтоқсандағы № 1735 Рудный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6091 болып тіркелген, 2015 жылғы 31 желтоқсанда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"2016 жылы халықтың нысаналы топтарын анықтау туралы" 2015 жылғы 4 қарашадағы № 1595 әкімдіктің қаулысына өзгерістер енгізу туралы" 2015 жылғы 28 желтоқсандағы № 1827 Рудный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6124 болып тіркелген, 2016 жылғы 15 қаңтарда "Рудненский рабочий"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