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dffa" w14:textId="54ed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21 сәуірдегі № 431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өзін–өзі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 тізбеге сәйкес Рудный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оған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әкімдігінің кейбір күші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жойылған қаулыларының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"Интернаттық ұйымдарды бітіруші кәмелетке толмағандар үшін жұмыс орындарына квота белгілеу туралы" 2012 жылғы 11 мамырдағы № 617 Рудный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9–2–213 болып тіркелген, 2012 жылғы 8 маусымда "Рудненский рабочий"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"2016 жылы ақылы қоғамдық жұмыстарды ұйымдастыру туралы" 2015 жылғы 4 қарашадағы № 1594 Рудный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6026 болып тіркелген, 2015 жылғы 8 желтоқсанда "Рудненский рабочий"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"2016 жылы халықтың нысаналы топтарын белгілеу туралы" 2015 жылғы 4 қарашадағы № 1595 Рудный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6027 болып тіркелген, 2015 жылғы 8 желтоқсанда "Рудненский рабочий"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"Қылмыстық–атқару инспекциясы пробация қызметінің есебінде тұрған адамдар үшін, сондай–ақ бас бостандығынан айыру орындарынан босатылған адамдар үшін жұмыс орындарына квота белгілеу туралы" 2015 жылғы 7 желтоқсандағы № 1735 Рудный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6091 болып тіркелген, 2015 жылғы 31 желтоқсанда "Рудненский рабочий"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"2016 жылы халықтың нысаналы топтарын анықтау туралы" 2015 жылғы 4 қарашадағы № 1595 әкімдіктің қаулысына өзгерістер енгізу туралы" 2015 жылғы 28 желтоқсандағы № 1827 Рудный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6124 болып тіркелген, 2016 жылғы 15 қаңтарда "Рудненский рабочий"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