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1966" w14:textId="29d1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"Әкімдіктің 2010 жылғы 27 тамыздағы № 855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2016 жылғы 29 ақпандағы № 216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8-тармағына,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 әкімдігінің 2010 жылғы 27 тамыздағы № 855 "Мүгедектер үшін жұмыс орындарына квота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9-2-166 болып тіркелген, 2010 жылғы 15 қазанда "Рудненский рабочий"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Рудный қаласының әкімі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