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541e" w14:textId="e025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Шебір ауылдық округі әкімінің 2010 жылғы 18 мамырдағы №9 "Шебір селолық округінің құрамдас бөліктеріне атау беру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Шебір ауылдық округі әкімінің 2016 жылғы 19 мамырдағы № 26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2016 жылғы 6 сәуірдегі 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сәйкес, Шебір ауылдық округінің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Шебір ауылдық округі әкімінің 2010 жылғы 18 мамырдағы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"Шебір селолық округінің құрамдас бөліктеріне атау беру туралы" (Нормативтік құқықтық актілерді мемлекеттік тіркеу тізілімінде № 11-5-102 болып тіркелген, 2010 жылы 2 маусымда "Жаңа өмір" газетінде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"Шебір селолық округі әкімінің аппараты" мемлекеттік мекемесі осы шешім туралы әділет органдарын және ресми жариялау көздерін хабардар 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Н.Нұрбосынов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