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077e" w14:textId="9b9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әкімдігінің кейбір қаулыларының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2016 жылғы 11 мамырдағы № 812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Шиелі ауданы әкімдігінің төменде көрсетілген қаулыларының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Шиелі ауданы әкімдігінің 2015 жылғы 3 наурыздағы "Үгіттік баспа материалдарын орналастыру үшін орындар белгілеу туралы" (нормативтік құқықтық актілерді мемлекеттік тіркеудің тізілімінде 2015 жылдың 13 наурызда № 4915 болып тіркелген, аудандық "Өскен өңір" газетінің 2015 жылғы 18 наурыздағы № 21 (8271)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Шиелі ауданы әкімдігінің 2016 жылғы 2 ақпандағы "Шарттық негізде үй-жайлар беру туралы" (нормативтік құқықтық актілерді мемлекеттік тіркеудің тізілімінде 2016 жылдың 9 ақпанда № 5342 болып тіркелген, аудандық "Өскен өңір" газетінің 2016 жылғы 13 ақпандағы № 12 (8363)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“Шиелі ауданы әкімінің аппараты” коммуналдық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