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9077e" w14:textId="9b907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ауданы әкімдігінің кейбір қаулыларының күшін жою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әкімдігінің 2016 жылғы 11 мамырдағы № 812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37 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Шиелі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Шиелі ауданы әкімдігінің төменде көрсетілген қаулыларының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Шиелі ауданы әкімдігінің 2015 жылғы 3 наурыздағы "Үгіттік баспа материалдарын орналастыру үшін орындар белгілеу туралы" (нормативтік құқықтық актілерді мемлекеттік тіркеудің тізілімінде 2015 жылдың 13 наурызда № 4915 болып тіркелген, аудандық "Өскен өңір" газетінің 2015 жылғы 18 наурыздағы № 21 (8271)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№ 451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Шиелі ауданы әкімдігінің 2016 жылғы 2 ақпандағы "Шарттық негізде үй-жайлар беру туралы" (нормативтік құқықтық актілерді мемлекеттік тіркеудің тізілімінде 2016 жылдың 9 ақпанда № 5342 болып тіркелген, аудандық "Өскен өңір" газетінің 2016 жылғы 13 ақпандағы № 12 (8363)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№ 732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“Шиелі ауданы әкімінің аппараты” коммуналдық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қол қойылған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