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1a38" w14:textId="c921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29 маусымдағы № 3/5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Шиелі аудандық мәслихаттың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"Шиелі ауданының мәслихат аппараты" мемлекеттік мекемесінің Ережесін бекіту туралы" аудандық мәслихаттың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(Мемлекеттік тіркеу Тізіліміне 2015 жылғы 21 қаңтарда 4851 нөмірімен тіркелген, аудандық "Өскен өңір" газетіне 2015 жылғы 31 қаңтарындағы № 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"Шиелі аудандық мәслихатының Регламентін бекіту туралы" аудандық мәслихаттың 2014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26/8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(Мемлекеттік тіркеу Тізіліміне 2014 жылғы 26 наурызда 4628 нөмірімен тіркелген, аудандық "Өскен өңір" газетіне 2014 жылғы 5 сәуірдегі № 24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"Шиелі аудандық мәслихатының Регламентін бекіту туралы" аудандық мәслихаттың 2014 жылғы 21 ақпандағы № 26/8 шешіміне өзгеріс енгізу туралы" аудандық мәслихаттың 2015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40/7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(Мемлекеттік тіркеу Тізіліміне 2015 жылғы 02 июня 5004 нөмірімен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қол қойылған күнінен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Койкелдиев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