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f95ad" w14:textId="2ef95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"Қазалы ауданы жергілікті атқарушы органдарының "Б" корпусы мемлекеттік әкімшілік қызметшілерінің қызметін жыл сайынғы бағалаудың әдістемесін бекіту туралы" Қазалы ауданы әкімдігінің 2015 жылғы 15 шілдедегі № 181 қаулысының күші жойылды деп тану туралы</w:t>
      </w:r>
    </w:p>
    <w:p>
      <w:pPr>
        <w:spacing w:after="0"/>
        <w:ind w:left="0"/>
        <w:jc w:val="both"/>
      </w:pPr>
      <w:r>
        <w:rPr>
          <w:rFonts w:ascii="Times New Roman"/>
          <w:b w:val="false"/>
          <w:i w:val="false"/>
          <w:color w:val="000000"/>
          <w:sz w:val="28"/>
        </w:rPr>
        <w:t>Қызылорда облысы Қазалы ауданы әкімдігінің 2016 жылғы 25 қаңтардағы № 17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1998 жылғы 24 наурыздағы,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Қазақстан Республикасының Заңдарына сәйкес Қазалы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"Қазалы ауданы жергілікті атқарушы органдарының "Б" корпусы мемлекеттік әкімшілік қызметшілерінің қызметін жыл сайынғы бағалаудың әдістемесін бекіту туралы" Қазалы ауданы әкімдігінің 2015 жылғы 15 шілдедегі (нормативтік құқықтық актілерді мемлекеттік тіркеу Тізілімінде 5104 санымен 2015 жылы 18 тамызда тіркелген) </w:t>
      </w:r>
      <w:r>
        <w:rPr>
          <w:rFonts w:ascii="Times New Roman"/>
          <w:b w:val="false"/>
          <w:i w:val="false"/>
          <w:color w:val="000000"/>
          <w:sz w:val="28"/>
        </w:rPr>
        <w:t>№ 181</w:t>
      </w:r>
      <w:r>
        <w:rPr>
          <w:rFonts w:ascii="Times New Roman"/>
          <w:b w:val="false"/>
          <w:i w:val="false"/>
          <w:color w:val="000000"/>
          <w:sz w:val="28"/>
        </w:rPr>
        <w:t xml:space="preserve"> қаулысының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2. Осы қаулының орындалуын бақылау Қазалы ауданы әкімі аппаратының басшысы А.Қаржаубаевқа жүктелсін. </w:t>
      </w:r>
      <w:r>
        <w:br/>
      </w:r>
      <w:r>
        <w:rPr>
          <w:rFonts w:ascii="Times New Roman"/>
          <w:b w:val="false"/>
          <w:i w:val="false"/>
          <w:color w:val="000000"/>
          <w:sz w:val="28"/>
        </w:rPr>
        <w:t>
      </w:t>
      </w:r>
      <w:r>
        <w:rPr>
          <w:rFonts w:ascii="Times New Roman"/>
          <w:b w:val="false"/>
          <w:i w:val="false"/>
          <w:color w:val="000000"/>
          <w:sz w:val="28"/>
        </w:rPr>
        <w:t>3. Осы қаулы қол қойылған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ШАМҰРАТОВ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