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fb40" w14:textId="952f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2015 жылғы 03 желтоқсандағы № 39/05 "2016 жылы халықтың нысаналы топтарын және оларды жұмыспен қамтуға жәрдемдесу мен әлеуметтік қорғау бойынша шараларды анықтау жөніндегі"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2016 жылғы 22 сәуірдегі № 14/06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әкімдігінің 2015 жылғы 03 желтоқсандағы № 39/05 "2016 жылы халықтың нысаналы топтарын және оларды жұмыспен қамтуға жәрдемдесу мен әлеуметтік қорғау бойынша шараларды анықтау жөніндегі" (нормативтік құқықтық актілерді мемлекеттік тіркеудің Тізілімінде 2015 жылғы 30 желтоқсанда № 3590 тіркелген, 2016 жылғы 20 ақпандағы № 7 "Абай-Ақиқат"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Абай ауданы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