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4026" w14:textId="7754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4 жылғы 12 маусымдағы № 30/320 "Абай аудандық мәслихатының регламентін бекіту туралы" және 2014 жылғы 23 желтоқсандағы № 37/409 "Абай аудандық мәслихатының 2014 жылғы 12 маусымдағы 30 сессиясының № 30/320 "Абай аудандық мәслихатының регламентін бекіту туралы" шешіміне өзгерістер енгізу туралы"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6 жылғы 21 сәуірдегі № 2/2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азақстан Республикасының заңнамаларының өзгеруіне байланысты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Абай аудандық мәслихатының 2014 жылғы 12 маусымдағы № 30/320 "Абай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 (нормативтік құқықтық актілерді мемлекеттік тіркеу Тізілімінде 2014 жылғы 8 шілдеде № 2676 болып тіркелген, 2014 жылғы 12 шілдедегі № 27 (4030) "Абай-Ақиқат" аудандық газетінде және 2014 жылғы 18 шілдеде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Абай аудандық мәслихатының 2014 жылғы 23 желтоқсандағы № 37/409 "Абай аудандық мәслихатының 2014 жылғы 12 маусымдағы 30 сессиясының № 30/320 "Абай аудандық мәслихатының регламен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 (нормативтік құқықтық актілерді мемлекеттік тіркеу Тізілімінде 2015 жылғы 19 қаңтарда № 2934 болып тіркелген, 2015 жылғы 24 қаңтардағы № 3 (4058) "Абай-Ақиқат" аудандық газетінде және 2015 жылғы 28 қаңтарда "Әділет" ақпараттық-құқықтық жүйесінде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езден бастап күшіне ен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