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bc6" w14:textId="d6ea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2016 жылғы 4 мамырдағы № 2/24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06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қалалық мәслихаттың 2014 жылғы 14 ақпандағы № 25/202 "Балқаш қаласының мәслихат аппараты" мемлекеттік мекемесінің Ережесін бекіту туралы" (нормативтік құқықтық актілерді мемлекеттік тіркеу Тізілімінде № 2563 болып тіркелген, "Әділет" ақпараттық-құқықтық жүйесінде 2014 жылдың 31 наурызында, 2014 жылғы 02 сәуірдегі № 33 (12139) "Балқаш өңірі", 2014 жылғы 02 сәуірдегі № 33 (1212)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қалалық мәслихаттың 2014 жылғы 28 наурыздағы № 26/210 "Балқаш қаласы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 2583 болып тіркелген, 2014 жылғы 16 сәуірдегі № 36 (12145) "Балқаш өңірі", 2014 жылғы 16 сәуірдегі № 39 (1218) "Северное Прибалхашье" газеттерінде, "Әділет" ақпараттық-құқықтық жүйесінде 2014 жылдың 22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тұрақты комиссиялардың төрағаларына (Г.Ш. Камирдинов, А.Л. Сокульский)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