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992a" w14:textId="80d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4 наурыздағы № 13/02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Қарағанды облысы әкімдігінің 2015 жылғы 6 тамыздағы № 44/01 "Субсидияланатын гербицидтердің түрлерін және субсидиялау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3364 болып тіркелген, 2015 жылғы 17 тамызда "Әділет" ақпараттық-құқықтық жүйесінде, 2015 жылғы 18 тамыздағы № 116 (21867) "Индустриальная Караганда" және 2015 жылғы 18 тамыздағы № 130 (22015) "Орталық Қазақстан"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Қарағанды облысы әкімдігінің 2015 жылғы 12 маусымдағы № 32/07 "Басым ауыл шаруашылығы дақылдарының тізбесін және субсидиялау нормаларын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3277 болып тіркелген, 2015 жылғы 24 маусымда "Әділет" ақпараттық-құқықтық жүйесінде, 2015 жылғы 23 маусымдағы № 89-90 (21840-21841) "Индустриальная Караганда" және 2015 жылғы 23 маусымдағы № 103 (21988) "Орталық Қазақстан"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