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97e1" w14:textId="5139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"Б" корпусының мемлекеттік әкiмшiлiк лауазымдарының санаттарына біліктілік талаптарын бекіту туралы" Республикалық бюджеттің атқарылуын бақылау жөніндегі есеп комитетінің 2015 жылғы 25 желтоқсандағы № 24-НҚ нормативтік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төрағасының 2016 жылғы 29 тамыздағы № 12-нқ нормативтік қаулысы. Күші жойылды - Республикалық бюджеттің атқарылуын бақылау жөніндегі есеп комитетінің 2016 жылғы 20 желтоқсандағы № 19-НҚ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Республикалық бюджеттің атқарылуын бақылау жөніндегі есеп комитетінің 20.12.2016 </w:t>
      </w:r>
      <w:r>
        <w:rPr>
          <w:rFonts w:ascii="Times New Roman"/>
          <w:b w:val="false"/>
          <w:i w:val="false"/>
          <w:color w:val="ff0000"/>
          <w:sz w:val="28"/>
        </w:rPr>
        <w:t>№ 19-НҚ</w:t>
      </w:r>
      <w:r>
        <w:rPr>
          <w:rFonts w:ascii="Times New Roman"/>
          <w:b w:val="false"/>
          <w:i w:val="false"/>
          <w:color w:val="ff0000"/>
          <w:sz w:val="28"/>
        </w:rPr>
        <w:t>  (алғашқы ресми жарияланған күнінен кейін қолданысқа енгізіледі) нормативтік қаулысымен.</w:t>
      </w:r>
    </w:p>
    <w:bookmarkStart w:name="z1" w:id="0"/>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Заңының 17-бабының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Мемлекеттік қызмет істері министрінің 2015 жылғы 29 желтоқсандағы </w:t>
      </w:r>
      <w:r>
        <w:rPr>
          <w:rFonts w:ascii="Times New Roman"/>
          <w:b w:val="false"/>
          <w:i w:val="false"/>
          <w:color w:val="000000"/>
          <w:sz w:val="28"/>
        </w:rPr>
        <w:t>№ 12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12639 тіркелген) "Б" корпусының мемлекеттік әкімшілік лауазымдарының санаттарына қойылатын үлгілік біліктілік талаптарына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"Республикалық бюджеттің атқарылуын бақылау жөніндегі есеп комитетінің "Б" корпусының мемлекеттік әкiмшiлiк лауазымдарының санаттарына біліктілік талаптарын бекіту туралы" Есеп комитетінің 2015 жылғы 25 желтоқсандағы </w:t>
      </w:r>
      <w:r>
        <w:rPr>
          <w:rFonts w:ascii="Times New Roman"/>
          <w:b w:val="false"/>
          <w:i w:val="false"/>
          <w:color w:val="000000"/>
          <w:sz w:val="28"/>
        </w:rPr>
        <w:t>№ 24-НҚ нормативтік қаулысына</w:t>
      </w:r>
      <w:r>
        <w:rPr>
          <w:rFonts w:ascii="Times New Roman"/>
          <w:b w:val="false"/>
          <w:i w:val="false"/>
          <w:color w:val="000000"/>
          <w:sz w:val="28"/>
        </w:rPr>
        <w:t xml:space="preserve">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көрсетілген нормативтік қаулымен бекітілген Есеп комитетінің "Б" корпусының мемлекеттік әкімшілік лауазымдарының санаттарына біліктілік </w:t>
      </w:r>
      <w:r>
        <w:rPr>
          <w:rFonts w:ascii="Times New Roman"/>
          <w:b w:val="false"/>
          <w:i w:val="false"/>
          <w:color w:val="000000"/>
          <w:sz w:val="28"/>
        </w:rPr>
        <w:t>талаптарында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"ТӨРАҒА ХАТШЫЛЫҒЫ" деген бөлімде "Бас сарапшы – 1 бірлік, В-4 санаты (1-5)" деген кіші бөлім алынып тасталсын;</w:t>
      </w:r>
      <w:r>
        <w:br/>
      </w:r>
      <w:r>
        <w:rPr>
          <w:rFonts w:ascii="Times New Roman"/>
          <w:b w:val="false"/>
          <w:i w:val="false"/>
          <w:color w:val="000000"/>
          <w:sz w:val="28"/>
        </w:rPr>
        <w:t>
</w:t>
      </w:r>
      <w:r>
        <w:rPr>
          <w:rFonts w:ascii="Times New Roman"/>
          <w:b w:val="false"/>
          <w:i w:val="false"/>
          <w:color w:val="000000"/>
          <w:sz w:val="28"/>
        </w:rPr>
        <w:t>
      "Ұйымдастыру-хаттама жұмысы секторы" деген бөлімде:</w:t>
      </w:r>
      <w:r>
        <w:br/>
      </w:r>
      <w:r>
        <w:rPr>
          <w:rFonts w:ascii="Times New Roman"/>
          <w:b w:val="false"/>
          <w:i w:val="false"/>
          <w:color w:val="000000"/>
          <w:sz w:val="28"/>
        </w:rPr>
        <w:t>
</w:t>
      </w:r>
      <w:r>
        <w:rPr>
          <w:rFonts w:ascii="Times New Roman"/>
          <w:b w:val="false"/>
          <w:i w:val="false"/>
          <w:color w:val="000000"/>
          <w:sz w:val="28"/>
        </w:rPr>
        <w:t xml:space="preserve">
      "Сектор меңгерушісі – 1 бірлік, В-3 санаты (8/2-10)" деген кіші бөлімнің "Білімі" деген бағаны мынадай редакцияда жазылсын: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640"/>
        <w:gridCol w:w="9795"/>
        <w:gridCol w:w="1071"/>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және/немесе мемлекеттік және жергілікті басқару); құқық (құқықтану).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11" w:id="2"/>
    <w:p>
      <w:pPr>
        <w:spacing w:after="0"/>
        <w:ind w:left="0"/>
        <w:jc w:val="both"/>
      </w:pPr>
      <w:r>
        <w:rPr>
          <w:rFonts w:ascii="Times New Roman"/>
          <w:b w:val="false"/>
          <w:i w:val="false"/>
          <w:color w:val="000000"/>
          <w:sz w:val="28"/>
        </w:rPr>
        <w:t>
      "Бас консультант – 2 бірлік, В-3 санаты (8/2-11, 8/2-12)" деген кіші бөлімнің "Білімі" деген бағаны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640"/>
        <w:gridCol w:w="9795"/>
        <w:gridCol w:w="1071"/>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және/немесе мемлекеттік және жергілікті басқару); құқық (құқықтану).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"Сарапшы – 3 бірлік, В-5 санаты (8/2-13, 8/2-14, 8/2-15)" деген кіші бөлімнің "Білімі" деген бағаны мынадай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640"/>
        <w:gridCol w:w="9795"/>
        <w:gridCol w:w="1071"/>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9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және/немесе мемлекеттік және жергілікті басқару); құқық (құқықтану).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15" w:id="6"/>
    <w:p>
      <w:pPr>
        <w:spacing w:after="0"/>
        <w:ind w:left="0"/>
        <w:jc w:val="both"/>
      </w:pPr>
      <w:r>
        <w:rPr>
          <w:rFonts w:ascii="Times New Roman"/>
          <w:b w:val="false"/>
          <w:i w:val="false"/>
          <w:color w:val="000000"/>
          <w:sz w:val="28"/>
        </w:rPr>
        <w:t>
      мынадай мазмұндағы кіші бөліммен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Бас сарапшы </w:t>
      </w:r>
      <w:r>
        <w:rPr>
          <w:rFonts w:ascii="Times New Roman"/>
          <w:b/>
          <w:i w:val="false"/>
          <w:color w:val="000000"/>
          <w:sz w:val="28"/>
        </w:rPr>
        <w:t xml:space="preserve">– </w:t>
      </w:r>
      <w:r>
        <w:rPr>
          <w:rFonts w:ascii="Times New Roman"/>
          <w:b/>
          <w:i w:val="false"/>
          <w:color w:val="000000"/>
          <w:sz w:val="28"/>
        </w:rPr>
        <w:t>1 бірлік,</w:t>
      </w:r>
      <w:r>
        <w:rPr>
          <w:rFonts w:ascii="Times New Roman"/>
          <w:b/>
          <w:i w:val="false"/>
          <w:color w:val="000000"/>
          <w:sz w:val="28"/>
        </w:rPr>
        <w:t xml:space="preserve"> В</w:t>
      </w:r>
      <w:r>
        <w:rPr>
          <w:rFonts w:ascii="Times New Roman"/>
          <w:b/>
          <w:i w:val="false"/>
          <w:color w:val="000000"/>
          <w:sz w:val="28"/>
        </w:rPr>
        <w:t>-</w:t>
      </w:r>
      <w:r>
        <w:rPr>
          <w:rFonts w:ascii="Times New Roman"/>
          <w:b/>
          <w:i w:val="false"/>
          <w:color w:val="000000"/>
          <w:sz w:val="28"/>
        </w:rPr>
        <w:t>4</w:t>
      </w:r>
      <w:r>
        <w:rPr>
          <w:rFonts w:ascii="Times New Roman"/>
          <w:b/>
          <w:i w:val="false"/>
          <w:color w:val="000000"/>
          <w:sz w:val="28"/>
        </w:rPr>
        <w:t xml:space="preserve"> санаты </w:t>
      </w:r>
      <w:r>
        <w:rPr>
          <w:rFonts w:ascii="Times New Roman"/>
          <w:b/>
          <w:i w:val="false"/>
          <w:color w:val="000000"/>
          <w:sz w:val="28"/>
        </w:rPr>
        <w:t>(</w:t>
      </w:r>
      <w:r>
        <w:rPr>
          <w:rFonts w:ascii="Times New Roman"/>
          <w:b/>
          <w:i w:val="false"/>
          <w:color w:val="000000"/>
          <w:sz w:val="28"/>
        </w:rPr>
        <w:t>8</w:t>
      </w:r>
      <w:r>
        <w:rPr>
          <w:rFonts w:ascii="Times New Roman"/>
          <w:b/>
          <w:i w:val="false"/>
          <w:color w:val="000000"/>
          <w:sz w:val="28"/>
        </w:rPr>
        <w:t>/2-1</w:t>
      </w:r>
      <w:r>
        <w:rPr>
          <w:rFonts w:ascii="Times New Roman"/>
          <w:b/>
          <w:i w:val="false"/>
          <w:color w:val="000000"/>
          <w:sz w:val="28"/>
        </w:rPr>
        <w:t>2-1</w:t>
      </w:r>
      <w:r>
        <w:rPr>
          <w:rFonts w:ascii="Times New Roman"/>
          <w:b/>
          <w:i w:val="false"/>
          <w:color w:val="000000"/>
          <w:sz w:val="28"/>
        </w:rPr>
        <w:t>)</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11756"/>
        <w:gridCol w:w="341"/>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Өлшемшарттар</w:t>
            </w:r>
            <w:r>
              <w:br/>
            </w:r>
            <w:r>
              <w:rPr>
                <w:rFonts w:ascii="Times New Roman"/>
                <w:b w:val="false"/>
                <w:i w:val="false"/>
                <w:color w:val="000000"/>
                <w:sz w:val="20"/>
              </w:rPr>
              <w:t>
 </w:t>
            </w:r>
          </w:p>
          <w:bookmarkEnd w:id="7"/>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Білімі</w:t>
            </w:r>
            <w:r>
              <w:br/>
            </w:r>
            <w:r>
              <w:rPr>
                <w:rFonts w:ascii="Times New Roman"/>
                <w:b w:val="false"/>
                <w:i w:val="false"/>
                <w:color w:val="000000"/>
                <w:sz w:val="20"/>
              </w:rPr>
              <w:t>
 </w:t>
            </w:r>
          </w:p>
          <w:bookmarkEnd w:id="8"/>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және/немесе мемлекеттік және жергілікті басқару); құқық (құқықтану). </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құзыреттілігі</w:t>
            </w:r>
            <w:r>
              <w:br/>
            </w:r>
            <w:r>
              <w:rPr>
                <w:rFonts w:ascii="Times New Roman"/>
                <w:b w:val="false"/>
                <w:i w:val="false"/>
                <w:color w:val="000000"/>
                <w:sz w:val="20"/>
              </w:rPr>
              <w:t>
 </w:t>
            </w:r>
          </w:p>
          <w:bookmarkEnd w:id="9"/>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1. Қазақстан Республикасының заңнамаларын білуге қатысты тестілеу бағдарламасына сәйкес нормативтік құқықтық актілер.</w:t>
            </w:r>
            <w:r>
              <w:br/>
            </w:r>
            <w:r>
              <w:rPr>
                <w:rFonts w:ascii="Times New Roman"/>
                <w:b w:val="false"/>
                <w:i w:val="false"/>
                <w:color w:val="000000"/>
                <w:sz w:val="20"/>
              </w:rPr>
              <w:t>
</w:t>
            </w:r>
            <w:r>
              <w:rPr>
                <w:rFonts w:ascii="Times New Roman"/>
                <w:b w:val="false"/>
                <w:i w:val="false"/>
                <w:color w:val="000000"/>
                <w:sz w:val="20"/>
              </w:rPr>
              <w:t>
2. Есеп комитеті туралы ережені, Есеп комитетінің Регламентін, мемлекеттік аудит және қаржылық бақылау, мемлекеттік қызмет саласындағы заңнамаларды білуі.</w:t>
            </w:r>
            <w:r>
              <w:br/>
            </w:r>
            <w:r>
              <w:rPr>
                <w:rFonts w:ascii="Times New Roman"/>
                <w:b w:val="false"/>
                <w:i w:val="false"/>
                <w:color w:val="000000"/>
                <w:sz w:val="20"/>
              </w:rPr>
              <w:t>
</w:t>
            </w:r>
            <w:r>
              <w:rPr>
                <w:rFonts w:ascii="Times New Roman"/>
                <w:b w:val="false"/>
                <w:i w:val="false"/>
                <w:color w:val="000000"/>
                <w:sz w:val="20"/>
              </w:rPr>
              <w:t>
3. Мемлекеттік және мемлекеттік емес ұйымдарда құжаттама жасаудың және құжаттаманы басқарудың үлгілік қағидаларын білуі.</w:t>
            </w:r>
            <w:r>
              <w:br/>
            </w:r>
            <w:r>
              <w:rPr>
                <w:rFonts w:ascii="Times New Roman"/>
                <w:b w:val="false"/>
                <w:i w:val="false"/>
                <w:color w:val="000000"/>
                <w:sz w:val="20"/>
              </w:rPr>
              <w:t>
4. Мемлекеттік тілді білуі.</w:t>
            </w:r>
            <w:r>
              <w:br/>
            </w:r>
            <w:r>
              <w:rPr>
                <w:rFonts w:ascii="Times New Roman"/>
                <w:b w:val="false"/>
                <w:i w:val="false"/>
                <w:color w:val="000000"/>
                <w:sz w:val="20"/>
              </w:rPr>
              <w:t>
 </w:t>
            </w:r>
          </w:p>
          <w:bookmarkEnd w:id="10"/>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Жұмыс тәжірибесі</w:t>
            </w:r>
            <w:r>
              <w:br/>
            </w:r>
            <w:r>
              <w:rPr>
                <w:rFonts w:ascii="Times New Roman"/>
                <w:b w:val="false"/>
                <w:i w:val="false"/>
                <w:color w:val="000000"/>
                <w:sz w:val="20"/>
              </w:rPr>
              <w:t>
 </w:t>
            </w:r>
          </w:p>
          <w:bookmarkEnd w:id="11"/>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2. Компьютерде Microsoft Word, Excel, Power Point, Internet, IBM Lotus Notes және т.б. бағдарламалармен жұмыс істей алуы.</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Функционалдық міндеттері</w:t>
            </w:r>
            <w:r>
              <w:br/>
            </w:r>
            <w:r>
              <w:rPr>
                <w:rFonts w:ascii="Times New Roman"/>
                <w:b w:val="false"/>
                <w:i w:val="false"/>
                <w:color w:val="000000"/>
                <w:sz w:val="20"/>
              </w:rPr>
              <w:t>
 </w:t>
            </w:r>
          </w:p>
          <w:bookmarkEnd w:id="12"/>
        </w:tc>
        <w:tc>
          <w:tcPr>
            <w:tcW w:w="1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және олардың біліктілігін арттыру, Мемлекеттік аудитор біліктілігін иеленуге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Қазақстан Республикасы Президентінің Әкімшілігімен келісу бойынша облыстардың, республикалық маңызы бар қаланың, астананың мәслихаттарына тексеру комиссиясының төрағасын тағайындауға ұсыныстарды дайындау және енгізу бойынша іс-шараларды жүргізу, сыртқы мемлекеттік аудитті жүзеге асыратын мемлекеттік аудиторлыққа кандидаттардың білімдерін мемлекеттік аудитор біліктілігін иеленуге үміткер адамдарды сертификаттау қағидаларына сәйкес растау, ведомстволық бағынысты ұйымның даму жоспары бойынша даярлау, қайта даярлау және біліктілікті арттыру бөлігіндегі қызметін және оның іске асырылуын бақылау жөніндегі қызметті ұйымдастыру; өз құзыреті шегінде өзге де функцияларды жүзеге асыру.</w:t>
            </w: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25" w:id="13"/>
    <w:p>
      <w:pPr>
        <w:spacing w:after="0"/>
        <w:ind w:left="0"/>
        <w:jc w:val="both"/>
      </w:pPr>
      <w:r>
        <w:rPr>
          <w:rFonts w:ascii="Times New Roman"/>
          <w:b w:val="false"/>
          <w:i w:val="false"/>
          <w:color w:val="000000"/>
          <w:sz w:val="28"/>
        </w:rPr>
        <w:t>
      "Мемлекеттік тілді дамыту секторы" деген бөлімде:</w:t>
      </w:r>
      <w:r>
        <w:br/>
      </w:r>
      <w:r>
        <w:rPr>
          <w:rFonts w:ascii="Times New Roman"/>
          <w:b w:val="false"/>
          <w:i w:val="false"/>
          <w:color w:val="000000"/>
          <w:sz w:val="28"/>
        </w:rPr>
        <w:t>
</w:t>
      </w:r>
      <w:r>
        <w:rPr>
          <w:rFonts w:ascii="Times New Roman"/>
          <w:b w:val="false"/>
          <w:i w:val="false"/>
          <w:color w:val="000000"/>
          <w:sz w:val="28"/>
        </w:rPr>
        <w:t>
      "Сектор меңгерушісі – 1 бірлік, В-3 санаты (8/3-16)" деген кіші бөлімнің "Білімі" деген бағаны мынадай редакцияда жазылсын:</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770"/>
        <w:gridCol w:w="9283"/>
        <w:gridCol w:w="1290"/>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гуманитарлық ғылымдар (филология және/немесе аударма ісі); білім беру (қазақ тілі мен әдебиеті, орыс тілі мен әдебиеті қазақ мектебінде).</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28" w:id="15"/>
    <w:p>
      <w:pPr>
        <w:spacing w:after="0"/>
        <w:ind w:left="0"/>
        <w:jc w:val="both"/>
      </w:pPr>
      <w:r>
        <w:rPr>
          <w:rFonts w:ascii="Times New Roman"/>
          <w:b w:val="false"/>
          <w:i w:val="false"/>
          <w:color w:val="000000"/>
          <w:sz w:val="28"/>
        </w:rPr>
        <w:t>
      "Бас консультант – 1 бірлік, В-3 санаты (8/3-17)" деген кіші бөлімнің "Білімі" деген бағаны мынадай редакцияда жазылсын:</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770"/>
        <w:gridCol w:w="9283"/>
        <w:gridCol w:w="1290"/>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гуманитарлық ғылымдар (филология және/немесе аударма ісі); білім беру (қазақ тілі мен әдебиеті, орыс тілі мен әдебиеті қазақ мектебінде).</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30" w:id="17"/>
    <w:p>
      <w:pPr>
        <w:spacing w:after="0"/>
        <w:ind w:left="0"/>
        <w:jc w:val="both"/>
      </w:pPr>
      <w:r>
        <w:rPr>
          <w:rFonts w:ascii="Times New Roman"/>
          <w:b w:val="false"/>
          <w:i w:val="false"/>
          <w:color w:val="000000"/>
          <w:sz w:val="28"/>
        </w:rPr>
        <w:t>
      "Бас сарапшы – 1 бірлік, В-4 санаты (8/3-18)" деген кіші бөлімнің "Білімі" деген бағаны мынадай редакцияда жазылсын:</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770"/>
        <w:gridCol w:w="9283"/>
        <w:gridCol w:w="1290"/>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гуманитарлық ғылымдар (филология және/немесе аударма ісі); білім беру (қазақ тілі мен әдебиеті, орыс тілі мен әдебиеті қазақ мектебінде).</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bookmarkStart w:name="z32" w:id="19"/>
    <w:p>
      <w:pPr>
        <w:spacing w:after="0"/>
        <w:ind w:left="0"/>
        <w:jc w:val="both"/>
      </w:pPr>
      <w:r>
        <w:rPr>
          <w:rFonts w:ascii="Times New Roman"/>
          <w:b w:val="false"/>
          <w:i w:val="false"/>
          <w:color w:val="000000"/>
          <w:sz w:val="28"/>
        </w:rPr>
        <w:t>
      2. Заң бөлімі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нормативтік қаулының мерзімді баспасөз басылымдарына және "Әділет" ақпараттық-құқықтық жүйесіне ресми жариялауға жіберілуін,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r>
        <w:br/>
      </w:r>
      <w:r>
        <w:rPr>
          <w:rFonts w:ascii="Times New Roman"/>
          <w:b w:val="false"/>
          <w:i w:val="false"/>
          <w:color w:val="000000"/>
          <w:sz w:val="28"/>
        </w:rPr>
        <w:t>
</w:t>
      </w: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Нормативтік қаулының орындалуын бақылау Есеп комитетінің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
      4. Осы нормативтік қаулы алғашқы ресми жарияланған күнінен кейін қолданысқа енгізіледі.</w:t>
      </w:r>
      <w:r>
        <w:br/>
      </w:r>
      <w:r>
        <w:rPr>
          <w:rFonts w:ascii="Times New Roman"/>
          <w:b w:val="false"/>
          <w:i w:val="false"/>
          <w:color w:val="000000"/>
          <w:sz w:val="28"/>
        </w:rPr>
        <w:t>
 </w:t>
      </w:r>
    </w:p>
    <w:bookmarkEnd w:id="19"/>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val="false"/>
                <w:color w:val="000000"/>
                <w:sz w:val="20"/>
              </w:rPr>
              <w:t>
</w:t>
            </w:r>
            <w:r>
              <w:rPr>
                <w:rFonts w:ascii="Times New Roman"/>
                <w:b w:val="false"/>
                <w:i/>
                <w:color w:val="000000"/>
                <w:sz w:val="20"/>
              </w:rPr>
              <w:t xml:space="preserve">атқарылуын бақылау жөніндегі </w:t>
            </w:r>
            <w:r>
              <w:br/>
            </w:r>
            <w:r>
              <w:rPr>
                <w:rFonts w:ascii="Times New Roman"/>
                <w:b w:val="false"/>
                <w:i w:val="false"/>
                <w:color w:val="000000"/>
                <w:sz w:val="20"/>
              </w:rPr>
              <w:t>
</w:t>
            </w:r>
            <w:r>
              <w:rPr>
                <w:rFonts w:ascii="Times New Roman"/>
                <w:b w:val="false"/>
                <w:i/>
                <w:color w:val="000000"/>
                <w:sz w:val="20"/>
              </w:rPr>
              <w:t xml:space="preserve">есеп комитетінің Төрағасы </w:t>
            </w:r>
          </w:p>
          <w:bookmarkEnd w:id="20"/>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Жаңбыршин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