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513" w14:textId="7e27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24 мамырдағы № 215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апталық мерзімде оның көшірмесін Қазақстан Республикасы Әділет министрлігіне, «Әділет» ақпараттық-құқықтық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   Қ. Бозымбаев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31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27 мамыр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24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 бұйрығына қосымша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Энергетика министрінің күші</w:t>
      </w:r>
      <w:r>
        <w:br/>
      </w:r>
      <w:r>
        <w:rPr>
          <w:rFonts w:ascii="Times New Roman"/>
          <w:b/>
          <w:i w:val="false"/>
          <w:color w:val="000000"/>
        </w:rPr>
        <w:t>
жойылды деп танылған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«Верификацияны, валидацияны (детерминацияны) және парниктік газдарды түгендеу туралы есепті растауды жүзеге асыратын тәуелсіз ұйымдарды аккредиттеу қағидаларын бекіту туралы» Қазақстан Республикасы Энергетика министрінің 2015 жылғы 18 наурыздағы № 215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11061 болып тіркелген, 2015 жылғы 9 маусымда «Әділет» ақпараттық–құқықтық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«Қоршаған ортаны қорғау саласындағы мемлекеттік көрсетілетін қызмет стандарттарын бекіту туралы» Қазақстан Республикасы Энергетика министрінің 2015 жылғы 23 сәуірдегі № 301 бұйрығының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№11229 болып тіркелген, 2015 жылғы 3 тамызда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«Қоршаған ортаны қорғау саласындағы мемлекеттік көрсетілетін қызметтер регламенттерін бекіту туралы» Қазақстан Республикасы Энергетика министрінің 2015 жылғы 22 мамырдағы № 369 бұйрығының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№11565 болып тіркелген, 2015 жылғы 20 қазанда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«Қоршаған ортаны қорғау саласындағы мемлекеттік көрсетілетін қызмет стандарттарын бекіту туралы» Қазақстан Республикасы Энергетика министрінің 2015 жылғы 23 сәуірдегі № 301 бұйрығына өзгерістер енгізу туралы» Қазақстан Республикасы Энергетика министрінің 2015 жылғы 13 қарашадағы № 641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12878 болып тіркелген, 2016 жылғы 27 қаңтарда «Әділет» ақпараттық–құқықтық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«Қоршаған ортаны қорғау саласындағы мемлекеттік көрсетілетін қызметтер регламенттерін бекіту туралы» Қазақстан Республикасы Энергетика Министрінің 2015 жылғы 22 мамырдағы № 369 бұйрығына өзгерістер енгізу туралы» Қазақстан Республикасы Энергетика министрінің 2016 жылғы 21 қаңтардағы № 18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13156 болып тіркелген, 2016 жылғы 11 сәуірде «Әділет» ақпараттық–құқықтық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