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c0c97" w14:textId="c0c0c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министрлігінің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15 сәуірдегі № 288 бұйрығы</w:t>
      </w:r>
    </w:p>
    <w:p>
      <w:pPr>
        <w:spacing w:after="0"/>
        <w:ind w:left="0"/>
        <w:jc w:val="both"/>
      </w:pPr>
      <w:bookmarkStart w:name="z1" w:id="0"/>
      <w:r>
        <w:rPr>
          <w:rFonts w:ascii="Times New Roman"/>
          <w:b w:val="false"/>
          <w:i w:val="false"/>
          <w:color w:val="000000"/>
          <w:sz w:val="28"/>
        </w:rPr>
        <w:t>
      «Нормативтік құқықтық актілер туралы» 1998 жылғы 24 наурыздағы Қазақстан Республикасы Заңының </w:t>
      </w:r>
      <w:r>
        <w:rPr>
          <w:rFonts w:ascii="Times New Roman"/>
          <w:b w:val="false"/>
          <w:i w:val="false"/>
          <w:color w:val="000000"/>
          <w:sz w:val="28"/>
        </w:rPr>
        <w:t>43-1-бабына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Мынадай:</w:t>
      </w:r>
      <w:r>
        <w:br/>
      </w:r>
      <w:r>
        <w:rPr>
          <w:rFonts w:ascii="Times New Roman"/>
          <w:b w:val="false"/>
          <w:i w:val="false"/>
          <w:color w:val="000000"/>
          <w:sz w:val="28"/>
        </w:rPr>
        <w:t>
</w:t>
      </w:r>
      <w:r>
        <w:rPr>
          <w:rFonts w:ascii="Times New Roman"/>
          <w:b w:val="false"/>
          <w:i w:val="false"/>
          <w:color w:val="000000"/>
          <w:sz w:val="28"/>
        </w:rPr>
        <w:t>
      1) «Әлеуметтік аударымдар төлеушінің Зейнетақы төлеу жөніндегі мемлекеттік орталықтан әлеуметтік аударымдардың Мемлекеттік әлеуметтік сақтандыру қорына аударылған сомалары туралы ақпаратты сұрау және алу ережесін бекіту туралы» Қазақстан Республикасы Еңбек және халықты әлеуметтік қорғау министрінің 2004 жылғы 30 шілдедегі № 169-ө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3004 болып тіркелген, «Әділет» ақпараттық-құқықтық жүйесінде 2013 жылғы 5 шілдеде жарияланған);</w:t>
      </w:r>
      <w:r>
        <w:br/>
      </w: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министрінің кейбір бұйрықтарына өзгерістер енгізу туралы» Қазақстан Республикасы Еңбек және халықты әлеуметтік қорғау министрінің 2010 жылғы 10 қыркүйектегі № 312-ө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актілерді мемлекеттік тіркеу тізілімінде № 6538 болып тіркелген, 2011 жылғы 14 қаңтарда № 9-10 (26412) «Егемен Қазақстан» газетінде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xml:space="preserve">
      2. Әлеуметтік қамсыздандыру және әлеуметтік сақтандыру департаменті заңнамада белгіленген тәртіппен: </w:t>
      </w:r>
      <w:r>
        <w:br/>
      </w:r>
      <w:r>
        <w:rPr>
          <w:rFonts w:ascii="Times New Roman"/>
          <w:b w:val="false"/>
          <w:i w:val="false"/>
          <w:color w:val="000000"/>
          <w:sz w:val="28"/>
        </w:rPr>
        <w:t>
</w:t>
      </w:r>
      <w:r>
        <w:rPr>
          <w:rFonts w:ascii="Times New Roman"/>
          <w:b w:val="false"/>
          <w:i w:val="false"/>
          <w:color w:val="000000"/>
          <w:sz w:val="28"/>
        </w:rPr>
        <w:t>
      1) осы бұйрыққа қол қойылған күннен бастап бір апталық мерзімде оның көшірмесін Қазақстан Республикасы Әділет министрлігіне, мерзімді баспа басылымдарына және «Әділет» ақпараттық-құқықтық жүйесіне жолдауды;</w:t>
      </w:r>
      <w:r>
        <w:br/>
      </w:r>
      <w:r>
        <w:rPr>
          <w:rFonts w:ascii="Times New Roman"/>
          <w:b w:val="false"/>
          <w:i w:val="false"/>
          <w:color w:val="000000"/>
          <w:sz w:val="28"/>
        </w:rPr>
        <w:t>
</w:t>
      </w:r>
      <w:r>
        <w:rPr>
          <w:rFonts w:ascii="Times New Roman"/>
          <w:b w:val="false"/>
          <w:i w:val="false"/>
          <w:color w:val="000000"/>
          <w:sz w:val="28"/>
        </w:rPr>
        <w:t xml:space="preserve">
      2) қол қойылған күнінен бастап бес жұмыс күні ішінде осы бұйрықтың көшірмесін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мемлекеттік және орыс тілдерінде бір данада баспа және электрондық түрде жіберуді; </w:t>
      </w:r>
      <w:r>
        <w:br/>
      </w:r>
      <w:r>
        <w:rPr>
          <w:rFonts w:ascii="Times New Roman"/>
          <w:b w:val="false"/>
          <w:i w:val="false"/>
          <w:color w:val="000000"/>
          <w:sz w:val="28"/>
        </w:rPr>
        <w:t>
</w:t>
      </w:r>
      <w:r>
        <w:rPr>
          <w:rFonts w:ascii="Times New Roman"/>
          <w:b w:val="false"/>
          <w:i w:val="false"/>
          <w:color w:val="000000"/>
          <w:sz w:val="28"/>
        </w:rPr>
        <w:t xml:space="preserve">
      3) осы бұйрықты Қазақстан Республикасы Денсаулық сақтау және әлеуметтік даму министрлігінің ресми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Денсаулық сақтау және</w:t>
      </w:r>
      <w:r>
        <w:br/>
      </w:r>
      <w:r>
        <w:rPr>
          <w:rFonts w:ascii="Times New Roman"/>
          <w:b w:val="false"/>
          <w:i w:val="false"/>
          <w:color w:val="000000"/>
          <w:sz w:val="28"/>
        </w:rPr>
        <w:t>
</w:t>
      </w:r>
      <w:r>
        <w:rPr>
          <w:rFonts w:ascii="Times New Roman"/>
          <w:b w:val="false"/>
          <w:i/>
          <w:color w:val="000000"/>
          <w:sz w:val="28"/>
        </w:rPr>
        <w:t>      әлеуметтік даму министрі                   Т. Дүйсенова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