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a03" w14:textId="cc26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ауданының әкімиятының 2005 жылғы 13 мамырдағы № 206 "Эротикалық мазмұндағы материалдар жариялайтын мерзімді басылымдардың сатылуы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2016 жылғы 27 мамырдағы № 272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Байзақ ауданының әкімиятының 2005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"Эротикалық мазмұндағы материалдар жариялайтын мерзімді басылымдардың сатылуы туралы" (нормативтік құқықтық актілерді мемлекеттік тіркеу тізілімінде 2005 жылғы 22 маусымда № 10 болып тіркелген)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Бақтияр Мұратұлы 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