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444" w14:textId="bcab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25 тамыздағы № 266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 және мерзімдерде осы қаулының 1-тармағында көрсетілген нормативтік құқықтық актілердің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Е.Манжуовқа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266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6 мамырында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енгізу туралы" Жамбыл облысы әкімдігінің 2014 жылғы 26 желтоқсандағы № 356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19 ақпанында "Ақ жол" газетінде жарияланған, 2015 жылдың 1 сәуірінде "Әділет"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Жамбыл облысы әкімдігінің 2015 жылғы 22 қазандағы № 249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24 қарашасында "Ақ жол" газетінде жарияланған, 2015 жылдың 25 қарашасында "Әділет"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