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21c4" w14:textId="7972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бірқатар нормативтік құқықтық актілерінің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21 қаңтардағы № 52-296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беретін өкілеттігі шеңберінде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2015 жылғы 13 мамырдағы "Кербұлақ ауданындағы аз қамтылған отбасыларға (азаматтарға) тұрғын үй көмегін көрсетудің мөлшерін және тәртібін айқындау туралы" № 43-250, (2015 жылдың 09 маусымдағы нормативтік құқықтық актілерді мемлекеттік тіркеу Тізілімінде № 3205 тіркелген, 2015 жылдың 26 маусымдағы аудандық "Кербұлақ жұлдызы" газетінің № 26 (3775)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29 қыркүйектегі "Кербұлақ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47-272 (нормативтік құқықтық актілерді мемлекеттік тіркеу Тізілімінде 2015 жылдың 02 қарашадағы № 3514 тіркелген, 2015 жылдың 06 қарашадағы аудандық "Кербұлақ жұлдызы" газетінің № 45 (3794)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