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7471" w14:textId="f43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 әкімінің 2016 жылғы 11 шілдедегі № 11 шешімін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2016 жылғы 4 қазандағы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бас мемлекеттік ветеринариялық - санитариялық инспекторының 2016 жылғы 04 қазандағы № 7 ұсынысы негіздерінде,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 Бастөбе ауылдық округінің Ортатөбе ауылы аумағында ұсақ мүйізді малдардың арасында бруцеллез ауруының пайда болуына байланысты, оны ары қарай таратпай жою мақсатында қойылған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Қаратал ауданы Бастөбе ауылдық округі әкімінің 2016 жылғы 11 шілдедегі "Бастөбе ауылдық округінің Ортатөбе ауылы аумағында шектеу іс-шараларын белгілеу туралы" № 11 шешімінің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3907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2016 жылғы 22 шілдеде еңгізілген, Қаратал газетінде 2016 жылғы 29 шілдедегі № 31 (7399)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