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3926" w14:textId="d563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Аққұдық ауылдық округінің әкімінің 2016 жылғы 12 тамыздағы № 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мемлекеттік бас ветеринариялық-санитариялық инспекторының 2016 жылғы 9 тамыздағы № 15-4/451 ұсынысы негізінде Хромтау ауданы Аққұдық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Хромтау ауданы Аққұдық ауылдық округінде орналасқан "Ерұлан" шаруа қожалығының мүйізді ірі қара малы арасында құтыру ауруының ошағына ветеринариялық іс-шаралар кешенін жүргізілуіне байланысты, шектеу іс-шаралары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Хромтау ауданы Аққұдық ауылдық округі әкімінің 2016 жылғы 30 мамырдағы № 5 "Шектеу іс-шараларын белгілеу туралы" (Нормативтік құқықтық актілерді мемлекеттік тіркеу тізілімінде № 4955 болып тіркелген, 2016 жылғы 23 маусымында "Хромтау" газетінде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Аққұдық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О.Қ.Өтегенов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