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992" w14:textId="7c9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2016 жылғы 29 ақпандағы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29 ақпандағы № 3-6/32 санды ұсынысына сәйкес,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облысы, Ойыл ауданы, Ойыл ауылдық округінің Тайлақбай қыстағындағы "Данияр-С" шаруа қожалығы аумағындағы ұсақ малдары арасында бруцеллез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ауданы, Ойыл ауылдық округі әкімінің 2016 жылғы 8 ақпандағы № 23 "Ойыл ауылдық округінің Тайлақбай қыстағында орналасқан "Данияр-С" шаруа қожалығы аумағында шектеу іс-шараларын белгілеу туралы" (нормативтік құқықтық актілерді мемлекеттік тіркеу тізілімінде № 4748 болып тіркелген, 2016 жылғы 19 ақпанда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Ойыл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