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8bd" w14:textId="955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2013 жылғы 30 сәуірдегі № 114 "Қарғалы ауданы аумағында бейбіт жиналыстар, митингілер, шерулер, пикеттер және демонстрациялар өткізу тәртібін қосымша реттеу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10 маусымдағы № 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"Қарғалы ауданы аумағында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3587 тіркелген, 2013 жылы 5 мамырда № 21 аудандық "Қарғалы"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2013 жылғы 30 сәуірдегі № 114 "Қарғалы ауданы аумағында бейбіт жиналыстар, митингілер, шерулер, пикеттер және демонстрациялар өткізу тәртібін қосымша реттеу туралы" шешіміне өзгерістер енгізу туралы" шешіміне өзгерістер енгізу туралы" (нормативтік құқықтық актілерді мемлекеттік тіркеу Тізілімінде № 4272 тіркелген, 2015 жылы 9 сәуірде № 18 аудандық "Қарғалы"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