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95b9" w14:textId="ca19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"Шектеу іс-шараларын белгілеу туралы" Сарықобда ауылдық округі әкімінің 2015 жылғы 12 қарашасындағы № 12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Сарықобда ауылдық округі әкімінің 2016 жылғы 19 қаңтардағы № 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Министрлігінің ветеринариялық бақылау және қадағалау комитетінің Алға аудандық аумақтық инспекциясы" мемлекеттік мекемесінің бас мемлекеттік ветеринариялық-санитариялық инспекторының 2016 жылдың 19 қаңтардағы № 6-10/09 ұсынысы негізінде, Сарықобда ауылдық округінің әкімі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Сарықобда ауылдық округі әкімінің 2015 жылғы 12 қарашасындағы № 12 "Шектеу іс-шараларын белгілеу туралы" (нормативтік құқықтық актілерді мемлекеттік тіркеудің тізіліміне № 4596 болып енгізілген, 2015 жылғы 03 желтоқсанда аудандық "Жұлдыз-Звезда"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 және 2016 жылғы 19 қантардан бастап туындайтын құқықтық қатынастарға тарайды.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Сарықобда ауылдық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Умбеткулов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