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8e64" w14:textId="34e8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2015 жылғы 16 қазандағы № 5С-46/1 шешімі өз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15 қаңтардағы № 5С-51/2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«Бурабай аудандық мәслихат аппаратының «Б» корпусы мемлекеттік әкімшілік қызметшілерінің қызметін жыл сайынғы бағалаудың әдістемесін бекіту туралы» 2015 жылғы 16 қазандағы Бурабай аудандық мәслихаттың № 5С-46/1 (Нормативтік құқықтық актілерді мемлекеттік тіркеу тізілімінде № 5050 болып тіркелген, 2015 жылғы 17 қарашада аудандық «Бурабай» газетінде, 2015 жылғы 17 қарашада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М.Қаржаспаев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