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877b" w14:textId="8a68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дық мәслихаттың кейбір шешімдеріне өзгерістер енгізу туралы" Бурабай аудандық мәслихаттың 2015 жылғы 11 маусымдағы № 5С-43/2 шешіміне қосымшаның 2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9 шілдедегі № 6С-5/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урабай аудандық мәслихаттың кейбір шешімдеріне өзгерістер енгізу туралы" Бурабай аудандық мәслихаттың 2015 жылғы 11 маусымдағы № 5С-43/2 (Нормативтік құқықтық актілерді мемлекеттік тіркеу тізілімінде № 4867 болып тіркелген, 2015 жылғы 30 шілдеде аудандық "Бурабай", "Луч" газеттерінде жарияланған)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