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877b" w14:textId="8a68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аудандық мәслихаттың кейбір шешімдеріне өзгерістер енгізу туралы" Бурабай аудандық мәслихаттың 2015 жылғы 11 маусымдағы № 5С-43/2 шешіміне қосымшаның 2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19 шілдедегі № 6С-5/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урабай аудандық мәслихаттың кейбір шешімдеріне өзгерістер енгізу туралы" Бурабай аудандық мәслихаттың 2015 жылғы 11 маусымдағы № 5С-43/2 (Нормативтік құқықтық актілерді мемлекеттік тіркеу тізілімінде № 4867 болып тіркелген, 2015 жылғы 30 шілдеде аудандық "Бурабай", "Луч" газеттерінде жарияланған)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