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7af" w14:textId="f10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2014 жылғы 4 сәуірдегі № С-26/4 "Шортанды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8 маусымдағы № С-4/3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2014 жылғы 4 сәуірдегі № С-26/4 "Шортанды ауданандық мәслихатының Регламентін бекіту туралы" (Нормативтік құқықтық актілердің мемлекеттік тізілімінде 2014 жылдың 24 мамында № 4149 тіркелген 2014 жылдың 24 мамырында аудандық "Вести" газетінде және 2014 жылдың 24 мамырынданда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сәттен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А.Қожамсейітов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