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5af0" w14:textId="e055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 қатысушыларының Қазақстан Республикасының еңбек заңнамасы саласындағы қызметіне жеке кәсіпкерлік саласындағы тәуекелдер дәрежесін бағалау өлшемдерін және тексеру парағының нысанын бекіту туралы" Қазақстан Республикасының Ұлттық Банкі Басқармасының 2011 жылғы 30 қыркүйектегі № 156 қаулысының және Қазақстан Республикасы Экономикалық даму және сауда министрінің 2011 жылғы 1 желтоксандағы № 372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30 маусымдағы № 125 қаулысы және Қазақстан Республикасы Ұлттық экономика министрінің 2015 жылғы 21 шілдедегі № 551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Республикасының Ұлттық экономика министрі </w:t>
      </w:r>
      <w:r>
        <w:rPr>
          <w:rFonts w:ascii="Times New Roman"/>
          <w:b/>
          <w:i w:val="false"/>
          <w:color w:val="000000"/>
          <w:sz w:val="28"/>
        </w:rPr>
        <w:t>БҰЙЫРАДЫ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«Алматы қаласының өңірлік қаржы орталығы қатысушыларының Қазақстан Республикасының еңбек заңнамасы саласындағы қызметіне жеке кәсіпкерлік саласындағы тәуекелдер дәрежесін бағалау өлшемдерін және тексеру парағының нысанын бекіту туралы» Қазақстан Республикасының Ұлттық Банкі Басқармасының 2011 жылғы 30 қыркүйектегі № 156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Экономикалық даму және сауда министрінің 2011 жылғы 1 желтоқсандағы № 372 бұйрығының (Қазақстан Республикасының Нормативтік құқықтық актілерді мемлекеттік тіркеу тізілімінде № 7350 тіркелген. 2012 жылғы 14 сәуірде «Казахстанская правда» газетінде № 102-103 (26921 -26922)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Алматы қаласының өңірлік қаржы орталығын және исламдық қаржыландыруды дамыту департаменті (Нұрғалиев Е.Б.):</w:t>
      </w:r>
      <w:r>
        <w:br/>
      </w:r>
      <w:r>
        <w:rPr>
          <w:rFonts w:ascii="Times New Roman"/>
          <w:b w:val="false"/>
          <w:i w:val="false"/>
          <w:color w:val="000000"/>
          <w:sz w:val="28"/>
        </w:rPr>
        <w:t>
</w:t>
      </w:r>
      <w:r>
        <w:rPr>
          <w:rFonts w:ascii="Times New Roman"/>
          <w:b w:val="false"/>
          <w:i w:val="false"/>
          <w:color w:val="000000"/>
          <w:sz w:val="28"/>
        </w:rPr>
        <w:t>
      1) осы қаулы мен бұйрық қабылданған күннен бастап бір апта мерзімде Қазақстан Республикасы Ұлттық Банкінің орталық аппаратының мүдделі бөлімшелеріне аумақтық филиалдарына екінші деңгейдегі банктерге "Қазақстан қаржыгерлерінің қауымдастығы» заңды тұлғалар бірлестігіне және Қазақстан Республикасының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2) осы қаулы мен бұйрық ресми жарияланғаннан кейін Қазақстан Республикасы Ұлттық Банкінің ресми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3. Халықаралық қатынастар және жұртшылықпен байланыс департаменті (Қазыбаев А.К.) осы қаулы мен бұйрықты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 мен бұйрықтың орындалуын бақылау Қазақстан Республикасының Ұлттық Банкі Төрағасының орынбасары Н.Ж. Құсайыновқа жүктелсін.</w:t>
      </w:r>
      <w:r>
        <w:br/>
      </w:r>
      <w:r>
        <w:rPr>
          <w:rFonts w:ascii="Times New Roman"/>
          <w:b w:val="false"/>
          <w:i w:val="false"/>
          <w:color w:val="000000"/>
          <w:sz w:val="28"/>
        </w:rPr>
        <w:t>
</w:t>
      </w:r>
      <w:r>
        <w:rPr>
          <w:rFonts w:ascii="Times New Roman"/>
          <w:b w:val="false"/>
          <w:i w:val="false"/>
          <w:color w:val="000000"/>
          <w:sz w:val="28"/>
        </w:rPr>
        <w:t>
      5. Осы қаулы мен бұйрық қабылданған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Банкінің                     Ұлттық экономика</w:t>
      </w:r>
      <w:r>
        <w:br/>
      </w:r>
      <w:r>
        <w:rPr>
          <w:rFonts w:ascii="Times New Roman"/>
          <w:b w:val="false"/>
          <w:i w:val="false"/>
          <w:color w:val="000000"/>
          <w:sz w:val="28"/>
        </w:rPr>
        <w:t>
</w:t>
      </w:r>
      <w:r>
        <w:rPr>
          <w:rFonts w:ascii="Times New Roman"/>
          <w:b w:val="false"/>
          <w:i/>
          <w:color w:val="000000"/>
          <w:sz w:val="28"/>
        </w:rPr>
        <w:t>      Төрағасы                            министрі</w:t>
      </w:r>
      <w:r>
        <w:br/>
      </w:r>
      <w:r>
        <w:rPr>
          <w:rFonts w:ascii="Times New Roman"/>
          <w:b w:val="false"/>
          <w:i w:val="false"/>
          <w:color w:val="000000"/>
          <w:sz w:val="28"/>
        </w:rPr>
        <w:t>
</w:t>
      </w:r>
      <w:r>
        <w:rPr>
          <w:rFonts w:ascii="Times New Roman"/>
          <w:b w:val="false"/>
          <w:i/>
          <w:color w:val="000000"/>
          <w:sz w:val="28"/>
        </w:rPr>
        <w:t>      ___________ Қ.Келімбетов            ___________ Е.Досаев</w:t>
      </w:r>
    </w:p>
    <w:p>
      <w:pPr>
        <w:spacing w:after="0"/>
        <w:ind w:left="0"/>
        <w:jc w:val="both"/>
      </w:pPr>
      <w:r>
        <w:rPr>
          <w:rFonts w:ascii="Times New Roman"/>
          <w:b w:val="false"/>
          <w:i/>
          <w:color w:val="000000"/>
          <w:sz w:val="28"/>
        </w:rPr>
        <w:t>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Алматы қаласының өңірлік қаржы орталығы қатысушыларының Қазақстан Республикасының еңбек заңнамасы саласындағы қызметіне жеке кәсіпкерлік саласындағы тәуекелдер дәрежесін бағалау өлшемдерін және тексеру парағының нысанын бекіту туралы" Қазақстан Республикасының Ұлттық Банкі Басқармасының 2011 жылғы 30 қыркүйектегі № 136 қаулысының және Қазақстан Республикасы экономикалық даму және сауда министрінің 2011 жылғы 1 желтоқсандағы № 372 бұйрығының күші жойылды деп тану туралы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