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dba9" w14:textId="9a7d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27 шілдедегі "Көкпекті ауданының Көкпекті селолық округі Ұзынбұлақ ауылы бойынша шектеу іс-шараларын белгілеу туралы" № 177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27 қазандағы № 267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27 шілдедегі "Көкпекті ауданының Көкпекті селолық округі Ұзынбұлақ ауылы бойынша шектеу іс-шараларын белгілеу туралы" № 177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10 тамыздағы № 4094 болып тіркелген, аудандық "Жұлдыз" "Новая жизнь" газетінің 2015 жылғы 6 қыркүйектегі № 71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