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83a3" w14:textId="aa78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коммуналдық мемлекеттік кәсіпорындардың таза табысының бiр бөлiгiн аудару нормативi туралы" Шығыс Қазақстан облысы әкімдігінің 2014 жылғы 26 ақпандағы № 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22 қаңтардағы N 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Нормативтiк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актiлер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Шығыс Қазақстан облысының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коммуналдық мемлекеттік кәсіпорындардың таза табысының бiр бөлiгiн аудару нормативi туралы" Шығыс Қазақстан облысы әкімдігінің 2014 жылғы 26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3213 нөмірімен тіркелген, "Дидар" 2014 жылғы 9 сәуірдегі № 39 (16976), "Рудный Алтай" 2014 жылғы 8 сәуірдегі № 39 (19486)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