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321c" w14:textId="1d53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2015 жылғы 31 мамырдағы № 42-252-V "Мақтаарал ауданы бойынша коммуналдық қалдықтардың пайда болу және жинақталу нормаларын, коммуналдық қалдықтарды жинау, әкету, көму және кәдеге жарату тарифтерін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2015 жылғы 23 желтоқсандағы № 52-342-V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Мақтаарал аудандық мәслихатының 2015 жылғы 31 мамырдағы № 42-252-V «Мақтаарал ауданы бойынша коммуналдық қалдықтардың пайда болу және жинақталу нормаларын, коммуналдық қалдықтарды жинау, әкету, көму және кәдеге жарату тарифтерін бекіту туралы» (Нормативтік құқықтық актілерді мемлекеттік тіркеу тізілімінде № 3157 тіркелген, 2015 жылғы 22 мамырдағы «Мақтаарал»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Э.Темірбаева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О.Дәндібаев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