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0eecc" w14:textId="e80ee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"Шымкент қаласы әкімі аппаратының, аудан әкімі аппараттары және қалалық бюджеттен қаржыландырылатын атқарушы органдардың мемлекеттік қызметшілерінің қызмет этикасының қағидаларын бекіту туралы" Шымкент қаласы әкімдігінің 2013 жылғы 26 қарашадағы № 1028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қаласы әкімдігінің 2015 жылғы 23 желтоқсандағы № 632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37 бабының 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«Нормативтік құқықтық актілер туралы» Қазақстан Республикасының 1998 жылғы 24 наурыздағы Заңының 21-1 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Шымкент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Шымкент қаласы әкімдігінің 2013 жылғы 26 қарашадағы № 1028 «Шымкент қаласы әкімі аппаратының, аудан әкімі аппараттары және қалалық бюджеттен қаржыландырылатын атқарушы органдардың мемлекеттік қызметшілерінің қызмет этикасының қағидаларын бекіту туралы» (Нормативтік құқықтық актілерді мемлекеттік тіркеу тізілімінде № 2461 тіркелген, 2014 жылы 17 қаңтарда «Шымкент келбеті»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қала әкімінің аппарат басшысы Р.Аюповқа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Ғ.Әбдірахымов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