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f46" w14:textId="126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15 сәуірдегі № 183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әкімдігінің 2015 жылғы 13 қазандағы № 484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15 сәуірдегі № 183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(нормативтік құқықтық кесімдерді мемлекеттік тіркеудің тізіліміне № 3206 болып енгізілді, 2015 жылдың 4 маусымында "Серпер"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