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d255" w14:textId="ac4d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округі әкімінің 2015 жылғы 18 мамырдағы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Бақсай ауылдық округі әкімінің 2015 жылғы 24 тамыздағы № 18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"Махамбет аудандық аумақтық инспекциясы" мемлекеттік мекемесінің Бас мемлекеттік ветеринариялық-санитариялық инспекторының 2015 жылғы 24 тамызындағы № 193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1. Бақсай ауылдық округі әкімінің 2015 жылғы 18 мамырдағы № 7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3227 болып тіркеліп, "Жайық шұғыласы" газетінің 2015 жылдың 25 маусымындағы № 25 (6182)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Бақсай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