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01bb" w14:textId="db70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Жылыой аудандық мәслихатының 2015 жылғы 18 қыркүйектегі № 32-3 шешімі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қол койылған күннен бастап күшіне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ХХХІІ сессиясының төрайымы                 С. Мәмбетова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М. Кенғанов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2015 жылғы 18 қыркүйектегі</w:t>
      </w:r>
      <w:r>
        <w:br/>
      </w:r>
      <w:r>
        <w:rPr>
          <w:rFonts w:ascii="Times New Roman"/>
          <w:b w:val="false"/>
          <w:i w:val="false"/>
          <w:color w:val="000000"/>
          <w:sz w:val="28"/>
        </w:rPr>
        <w:t xml:space="preserve">
№ 32-3 шешіміне қосымша  </w:t>
      </w:r>
    </w:p>
    <w:bookmarkEnd w:id="1"/>
    <w:bookmarkStart w:name="z5" w:id="2"/>
    <w:p>
      <w:pPr>
        <w:spacing w:after="0"/>
        <w:ind w:left="0"/>
        <w:jc w:val="left"/>
      </w:pPr>
      <w:r>
        <w:rPr>
          <w:rFonts w:ascii="Times New Roman"/>
          <w:b/>
          <w:i w:val="false"/>
          <w:color w:val="000000"/>
        </w:rPr>
        <w:t xml:space="preserve"> 
Жылыой аудандық мәслихатының күші жойылған шешімдерінің тізбесі</w:t>
      </w:r>
    </w:p>
    <w:bookmarkEnd w:id="2"/>
    <w:bookmarkStart w:name="z6" w:id="3"/>
    <w:p>
      <w:pPr>
        <w:spacing w:after="0"/>
        <w:ind w:left="0"/>
        <w:jc w:val="both"/>
      </w:pPr>
      <w:r>
        <w:rPr>
          <w:rFonts w:ascii="Times New Roman"/>
          <w:b w:val="false"/>
          <w:i w:val="false"/>
          <w:color w:val="000000"/>
          <w:sz w:val="28"/>
        </w:rPr>
        <w:t>
      1. Аудандық мәслихаттың 2014 жылғы 25 маусымдағы № 20-3 "Үйде оқитын мүгедек балаларға материалдық қамсыздандыруды тағайындау туралы" (нормативтік құқықтық актілерді мемлекеттік тіркеу тізіліміне № 2948 санымен тіркелген, 2014 жылғы 17 маусымдағы № 27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Аудандық мәслихаттың 2014 жылғы 3 желтоқсандағы № 25-2 "Жылыой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тізіліміне № 3057 санымен тіркелген, 2015 жылғы 22 қаңтарда № 3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Аудандық мәслихаттың 2014 жылғы 25 желтоқсандағы № 26-7 "Жылыой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тізіліміне № 3077 санымен тіркелген, 2015 жылғы 29 қаңтарда № 4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Аудандық мәслихаттың 2015 жылғы 27 наурыздағы № 27-7 "Аудандық мәслихаттың 2014 жылғы 3 желтоқсандағы № 25-2 "Жылыой ауданында тұратын аз қамтылған отбасыларға (азаматтарға) тұрғын үй көмегін көрсетудің қағидасын бекіту туралы" шешіміне өзгерістер енгізу туралы" (нормативтік құқықтық актілерді мемлекеттік тіркеу тізіліміне № 3147 санымен тіркелген, 2015 жылғы 16 сәуірде № 15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