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5875" w14:textId="c975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Евгеньевка селолық округі әкімінің 2015 жылғы 20 ақпандағы "Шектеу іс-шараларын белгілеу туралы" № 1-09/03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Евгеньевка селолық округі әкімінің 2015 жылғы 3 қарашадағы № 1-09/05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Комитетінің Ақсу қалалық аумақтық инспекциясы басшысының 2015 жылғы 30 қазандағы № 2-19/728 ұсынымы негізінде, "Сергей" шаруа қожалығында ірі қара малдан бруцеллез ауруы бойынша шектеу іс-шараларын алып тастауға байланысты, 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Ақсу қаласы Евгеньевка селолық округінің "Сергей" шаруа қожалығы аумағында мал шаруашылығы саласы бойынша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қаласы Евгеньевка селолық округі әкімінің 2015 жылғы 20 ақпандағы "Шектеу іс-шараларын белгілеу туралы" № 1-09/03 (Нормативтік құқықтық актілердің мемлекеттік тіркеу тізілімінде № 4316 болып тіркелген, 2015 жылғы 27 ақпанда № 8 "Ақсу жолы" және № 8 "Новый путь"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Евгеньевка селолық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