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c3b4" w14:textId="833c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10 шілдедегі № 153 "Меңдіқара ауданының шалғайдағы елдi мекендерде тұратын балаларды жалпы бiлiм беретiн мектептерге тасымалдаудың схемасы мен қағидаларын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2015 жылғы 6 қазандағы № 222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Меңдіқара ауданы әкімдігінің 2015 жылғы 10 шілдедегі № 153 "Меңдіқара ауданының шалғайдағы елдi мекендерде тұратын балаларды жалпы бiлiм беретiн мектептерге тасымалдаудың схемасы мен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5755 тіркелген, 2015 жылғы 23 шілдеде "Меңдіқара үні"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 В. Швыдченкоға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Ионенко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