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62c4" w14:textId="a2c6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 материалдарын орналастыру үшін орындарды анықтау туралы" Қостанай ауданы әкімдігінің 2009 жылғы 7 қыркүйектегі № 407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8 шілдедегі № 380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"Үгіт материалдарын орналастыру үшін орындарды анықтау туралы" Қостанай ауданы әкімдігінің 2009 жылғы 7 қыркүйектегі № 407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9-14-114 тіркелген 2009 жылдың 7 қазанында "Көзқарас - Взгляд" газетінде жарияланған).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