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eea4" w14:textId="5eb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ауданының шалғайдағы елді мекендерінде тұратын балаларды жалпы білім беретін мектептерге тасымалдаудың схемасы мен тәртібін бекіту туралы" аудан әкімдігінің 2015 жылғы 13 мамырдағы № 119-қ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16 қазандағы № 262-қ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басшылыққа ала отырып,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Арал ауданының шалғайдағы елді мекендерінде тұратын балаларды жалпы білім беретін мектептерге тасымалдаудың схемасы мен тәртібін бекіту туралы" аудан әкімдігінің 2015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119-қ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(мемлекеттік тіркеу тізілімінде 2015 жылдың 17 маусымында № 5014 нөмірімен тіркелген, аудандық "Толқын" газетінің 2015 жылғы 27 маусымдағы № 48 (10096) және 2015 жылғы 1 шілдедегі № 49 (10097) сандарында ресми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Өтешов Рүстем Баймырзаұлына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