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75b8" w14:textId="5587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әкімдігінің 2015 жылғы 19 маусымдағы № 34/01 "Осакаров ауданының шалғайдағы елді мекендерінде тұратын балаларды жалпы білім беретін мектептерге тасымалдаудың схемасы мен тәртібін бекіту туралы"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2015 жылғы 20 қазандағы № 54/04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жылдың 24 наурыздағы № 213-І "Нормативтік құқықтық актілер туралы"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№ 148-ІІ "Қазақстан Республикасындағы жергілікті мемлекеттік басқару және өзін-өзі басқару туралы"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әділет департаментінің 2015 жылғы 2 қазандағы шығыс № 8-3/3739 хаты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Осакаров ауданы әкімінің 2015 жылғы 19 маусымдағы № 34/01 "Осакаров ауданының шалғайдағы елді мекендерінде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 Тізілімінде № 3319 болып тіркелді, 2015 жылғы 18 шілдедегі № 29 (7461) "Сельский труженик"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