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b48b" w14:textId="6edb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Ростовка ауылдық округі Красная Нива ауылында 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2015 жылғы 10 желтоқсандағы № 48/03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2002 жылғы 10 шілдедегі "Ветеринария туралы" Заңының 10-бабының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10-тармақшасына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2015 жылғы 8 желтоқсандағы № 06-3-02-33/850 "Қазақстан Республикасы ауыл шаруашылығы министрлігі ветеринариялық бақылау және қадағалау комитетінің Бұқар жырау аудандық аумақтық инспекциясы" мемлекеттік мекеме басшысының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Ростовка ауылдық округі Красная Нива ауылында ірі қара малдың арасынан бруцеллез ауруын жою бойынша кешенді ветеринариялық-санитарлы іс-шараларды жүргізуіне байланысты Ростовка ауылдық округі Красная Нива ауылында белгіленген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Бұқар жырау ауданы әкімдігінің 2014 жылғы 22 қазандағы № 40/01 "Ростовка ауылдық округі Красная Нива ауылында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2804 болып тіркелген, 2014 жылғы 8 қарашадағы № 44 (1078) "Бұқар жырау жаршысы" аудандық газетінде жарияланған, "Әділет" ақпараттық-құқықтық жүйесінде 2014 жылдың 19 қарашада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Асхат Сағадиұлы Әлиге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