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9d4f" w14:textId="cd39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мүлікті жалға алуға (жалдауға) беру кезінде жалдау ақысының мөлшерлемесін есептеу тәртібін айқындау туралы" Байзақ ауданы әкімдігінің 2014 жылғы 28 қарашадағы № 658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әкімдігінің 2015 жылғы 25 маусымдағы № 365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министрлігінің 2015 жылғы 6 сәуірдегі № 22-1/113-И хатына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мүлікті жалға алуға (жалдауға) беру кезінде жалдау ақысының мөлшерлемесін есептеу тәртібін айқындау туралы" Байзақ ауданы әкімдігінің 2014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2014 жылдың 23 желтоқсанында № 2438 болып тіркелген, 2015 жылдың 10 қаңтарында № 6 "Ауыл жаңалығы-Сельская новь"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Әзімхан Қилыбайұлы Қилыбаевқа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"Байзақ ауданы әкімдігінің қаржы бөлімі" коммуналдық мемлекеттік мекемесі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нормативтік құқықтық актінің күші жойылды деп танылғаны туралы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