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6c42" w14:textId="94c6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2012 жылғы 29 тамыздағы № 4-1/44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тамыздағы № 4-1/75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міс жидек дақылдары мен жүзімнің көпжылдық екпелерін отырғызуға және өсіруге алынған субсидиялардың мақсатты және тиімді пайдаланылғаны туралы есептің нысанын бекіту туралы» Қазақстан Республикасы Ауыл шаруашылығы министрінің 2012 жылғы 29 тамыздағы № 4-1/44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19 болып тіркелген, «Егемен Қазақстан» газетінің 2012 жылғы 24 қазандағы № 696-701 (27773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 көшірмесінің Қазақстан Республикасы Әділет министрлігіне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