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eab4" w14:textId="3eee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10 жылғы 12 сәуірдегі "Алматы облысының елді мекендеріндегі жасыл желектерді күтіп ұстау мен қорғау Ережесін белгілеу туралы" №32-189 шешіміні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мәслихатының 2015 жылғы 29 қазандағы № 49-28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облыстық мәслихатының 2010 жылғы 12 сәуірдегі "Алматы облысының елді мекендеріндегі жасыл желектерді күтіп ұстау мен қорғау Ережесін белгілеу туралы" №32-18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22 сәуірде Алматы облыстық әділет департаментінде нормативтік құқықтық актілердің мемлекеттік тіркеу тізілімінде 2048 нөмірімен енгізілген, 2010 жылғы 1 мамырдағы № 53 "Жетісу" және 2010 жылғы 1 мамырдағы № 53 "Огни Алатау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парқ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елемсеи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